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BCC1A" w14:textId="1CE6DC23" w:rsidR="00A741B9" w:rsidRPr="00B771AE" w:rsidRDefault="00A741B9" w:rsidP="00A741B9">
      <w:pPr>
        <w:rPr>
          <w:rtl/>
          <w:lang w:bidi="he-IL"/>
        </w:rPr>
      </w:pPr>
      <w:bookmarkStart w:id="0" w:name="_GoBack"/>
      <w:bookmarkEnd w:id="0"/>
    </w:p>
    <w:p w14:paraId="2161C5A2" w14:textId="77777777" w:rsidR="00A741B9" w:rsidRPr="00B771AE" w:rsidRDefault="00A741B9" w:rsidP="00A741B9"/>
    <w:p w14:paraId="3EE79691" w14:textId="77777777" w:rsidR="00A741B9" w:rsidRPr="00B771AE" w:rsidRDefault="00A741B9" w:rsidP="00A741B9">
      <w:r>
        <w:rPr>
          <w:noProof/>
          <w:lang w:eastAsia="en-US"/>
        </w:rPr>
        <w:drawing>
          <wp:inline distT="0" distB="0" distL="0" distR="0" wp14:anchorId="62707A9E" wp14:editId="45E73835">
            <wp:extent cx="5509299" cy="1173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14690" cy="1174628"/>
                    </a:xfrm>
                    <a:prstGeom prst="rect">
                      <a:avLst/>
                    </a:prstGeom>
                    <a:noFill/>
                  </pic:spPr>
                </pic:pic>
              </a:graphicData>
            </a:graphic>
          </wp:inline>
        </w:drawing>
      </w:r>
    </w:p>
    <w:p w14:paraId="558813CA" w14:textId="77777777" w:rsidR="00A741B9" w:rsidRPr="00B771AE" w:rsidRDefault="00A741B9" w:rsidP="00A741B9"/>
    <w:tbl>
      <w:tblPr>
        <w:tblStyle w:val="TableGrid"/>
        <w:tblW w:w="0" w:type="auto"/>
        <w:tblLook w:val="04A0" w:firstRow="1" w:lastRow="0" w:firstColumn="1" w:lastColumn="0" w:noHBand="0" w:noVBand="1"/>
      </w:tblPr>
      <w:tblGrid>
        <w:gridCol w:w="10070"/>
      </w:tblGrid>
      <w:tr w:rsidR="008407FC" w14:paraId="5DE053F2" w14:textId="77777777" w:rsidTr="00CB1A80">
        <w:trPr>
          <w:trHeight w:val="575"/>
        </w:trPr>
        <w:tc>
          <w:tcPr>
            <w:tcW w:w="10790" w:type="dxa"/>
            <w:shd w:val="clear" w:color="auto" w:fill="2F5496" w:themeFill="accent1" w:themeFillShade="BF"/>
            <w:vAlign w:val="center"/>
          </w:tcPr>
          <w:p w14:paraId="784082A1" w14:textId="7FBE1D6D" w:rsidR="008407FC" w:rsidRPr="00CB1A80" w:rsidRDefault="00943FD4" w:rsidP="00041BAF">
            <w:pPr>
              <w:jc w:val="center"/>
              <w:rPr>
                <w:b/>
                <w:bCs/>
                <w:color w:val="FFFFFF" w:themeColor="background1"/>
                <w:sz w:val="32"/>
                <w:szCs w:val="32"/>
              </w:rPr>
            </w:pPr>
            <w:r>
              <w:rPr>
                <w:b/>
                <w:bCs/>
                <w:color w:val="FFFFFF" w:themeColor="background1"/>
                <w:sz w:val="32"/>
                <w:szCs w:val="32"/>
              </w:rPr>
              <w:t xml:space="preserve">Windows </w:t>
            </w:r>
            <w:r w:rsidR="00D8572D">
              <w:rPr>
                <w:b/>
                <w:bCs/>
                <w:color w:val="FFFFFF" w:themeColor="background1"/>
                <w:sz w:val="32"/>
                <w:szCs w:val="32"/>
              </w:rPr>
              <w:t>Autopilot Cookbook: Surface Edition</w:t>
            </w:r>
          </w:p>
        </w:tc>
      </w:tr>
    </w:tbl>
    <w:p w14:paraId="606C016D" w14:textId="02062B98" w:rsidR="00A741B9" w:rsidRPr="00B771AE" w:rsidRDefault="00A741B9" w:rsidP="00A741B9"/>
    <w:p w14:paraId="2A7F92A8" w14:textId="77777777" w:rsidR="00A741B9" w:rsidRPr="00B771AE" w:rsidRDefault="00A741B9" w:rsidP="00A741B9"/>
    <w:p w14:paraId="353CA356" w14:textId="1B2D6411" w:rsidR="00943FD4" w:rsidRDefault="00EF4C39" w:rsidP="00A741B9">
      <w:pPr>
        <w:rPr>
          <w:rFonts w:ascii="Segoe UI Light" w:eastAsia="Calibri" w:hAnsi="Segoe UI Light" w:cs="Segoe UI Light"/>
          <w:sz w:val="56"/>
          <w:szCs w:val="56"/>
          <w:lang w:eastAsia="en-US"/>
        </w:rPr>
      </w:pPr>
      <w:r>
        <w:rPr>
          <w:rFonts w:ascii="Segoe UI Light" w:eastAsia="Calibri" w:hAnsi="Segoe UI Light" w:cs="Segoe UI Light"/>
          <w:sz w:val="56"/>
          <w:szCs w:val="56"/>
          <w:lang w:eastAsia="en-US"/>
        </w:rPr>
        <w:t xml:space="preserve">Windows </w:t>
      </w:r>
      <w:r w:rsidR="00D8572D">
        <w:rPr>
          <w:rFonts w:ascii="Segoe UI Light" w:eastAsia="Calibri" w:hAnsi="Segoe UI Light" w:cs="Segoe UI Light"/>
          <w:sz w:val="56"/>
          <w:szCs w:val="56"/>
          <w:lang w:eastAsia="en-US"/>
        </w:rPr>
        <w:t>Autopilot</w:t>
      </w:r>
      <w:r w:rsidR="00725E77">
        <w:rPr>
          <w:rFonts w:ascii="Segoe UI Light" w:eastAsia="Calibri" w:hAnsi="Segoe UI Light" w:cs="Segoe UI Light"/>
          <w:sz w:val="56"/>
          <w:szCs w:val="56"/>
          <w:lang w:eastAsia="en-US"/>
        </w:rPr>
        <w:t xml:space="preserve"> </w:t>
      </w:r>
      <w:r>
        <w:rPr>
          <w:rFonts w:ascii="Segoe UI Light" w:eastAsia="Calibri" w:hAnsi="Segoe UI Light" w:cs="Segoe UI Light"/>
          <w:sz w:val="56"/>
          <w:szCs w:val="56"/>
          <w:lang w:eastAsia="en-US"/>
        </w:rPr>
        <w:t>with Surface</w:t>
      </w:r>
    </w:p>
    <w:p w14:paraId="170CD5BD" w14:textId="3B9D1D52" w:rsidR="00A741B9" w:rsidRPr="001C499A" w:rsidRDefault="00943FD4" w:rsidP="00A741B9">
      <w:pPr>
        <w:rPr>
          <w:rFonts w:ascii="Segoe UI Light" w:eastAsia="Calibri" w:hAnsi="Segoe UI Light" w:cs="Segoe UI Light"/>
          <w:color w:val="FFC000"/>
          <w:sz w:val="56"/>
          <w:szCs w:val="56"/>
          <w:lang w:eastAsia="en-US"/>
        </w:rPr>
      </w:pPr>
      <w:r>
        <w:rPr>
          <w:rFonts w:ascii="Segoe UI Light" w:eastAsia="Calibri" w:hAnsi="Segoe UI Light" w:cs="Segoe UI Light"/>
          <w:sz w:val="56"/>
          <w:szCs w:val="56"/>
          <w:lang w:eastAsia="en-US"/>
        </w:rPr>
        <w:t xml:space="preserve">Proof of Concept </w:t>
      </w:r>
      <w:r w:rsidR="00725E77">
        <w:rPr>
          <w:rFonts w:ascii="Segoe UI Light" w:eastAsia="Calibri" w:hAnsi="Segoe UI Light" w:cs="Segoe UI Light"/>
          <w:sz w:val="56"/>
          <w:szCs w:val="56"/>
          <w:lang w:eastAsia="en-US"/>
        </w:rPr>
        <w:t>Setup</w:t>
      </w:r>
      <w:r w:rsidR="00041BAF">
        <w:rPr>
          <w:rFonts w:ascii="Segoe UI Light" w:eastAsia="Calibri" w:hAnsi="Segoe UI Light" w:cs="Segoe UI Light"/>
          <w:sz w:val="56"/>
          <w:szCs w:val="56"/>
          <w:lang w:eastAsia="en-US"/>
        </w:rPr>
        <w:t xml:space="preserve"> Guide</w:t>
      </w:r>
    </w:p>
    <w:p w14:paraId="5261635C" w14:textId="77777777" w:rsidR="0019659C" w:rsidRDefault="0019659C" w:rsidP="0019659C">
      <w:r w:rsidRPr="00B771AE">
        <w:t>© 201</w:t>
      </w:r>
      <w:r>
        <w:t>8</w:t>
      </w:r>
      <w:r w:rsidRPr="00B771AE">
        <w:t xml:space="preserve"> Microsoft. All rights reserved.</w:t>
      </w:r>
    </w:p>
    <w:p w14:paraId="61964BD6" w14:textId="1792F565" w:rsidR="00A741B9" w:rsidRPr="00B771AE" w:rsidRDefault="00A741B9" w:rsidP="0019659C">
      <w:pPr>
        <w:spacing w:after="160" w:line="259" w:lineRule="auto"/>
        <w:rPr>
          <w:lang w:eastAsia="en-US"/>
        </w:rPr>
      </w:pPr>
      <w:r>
        <w:rPr>
          <w:lang w:eastAsia="en-US"/>
        </w:rPr>
        <w:br w:type="page"/>
      </w:r>
    </w:p>
    <w:p w14:paraId="79BAE1EE" w14:textId="7D2DB2FC" w:rsidR="00A741B9" w:rsidRDefault="00A741B9">
      <w:pPr>
        <w:spacing w:after="160" w:line="259" w:lineRule="auto"/>
      </w:pPr>
    </w:p>
    <w:sdt>
      <w:sdtPr>
        <w:rPr>
          <w:rFonts w:ascii="Segoe UI" w:eastAsia="MS Mincho" w:hAnsi="Segoe UI" w:cs="Segoe UI"/>
          <w:color w:val="000000" w:themeColor="text1"/>
          <w:sz w:val="20"/>
          <w:szCs w:val="22"/>
          <w:lang w:eastAsia="ja-JP"/>
        </w:rPr>
        <w:id w:val="1009024227"/>
        <w:docPartObj>
          <w:docPartGallery w:val="Table of Contents"/>
          <w:docPartUnique/>
        </w:docPartObj>
      </w:sdtPr>
      <w:sdtEndPr>
        <w:rPr>
          <w:b/>
          <w:bCs/>
          <w:noProof/>
        </w:rPr>
      </w:sdtEndPr>
      <w:sdtContent>
        <w:p w14:paraId="149A12A4" w14:textId="59B09AE0" w:rsidR="005648FD" w:rsidRDefault="005648FD">
          <w:pPr>
            <w:pStyle w:val="TOCHeading"/>
          </w:pPr>
          <w:r>
            <w:t>Table of Contents</w:t>
          </w:r>
        </w:p>
        <w:p w14:paraId="152EBF7F" w14:textId="7903E229" w:rsidR="00C13202" w:rsidRDefault="005648FD">
          <w:pPr>
            <w:pStyle w:val="TOC1"/>
            <w:tabs>
              <w:tab w:val="right" w:leader="dot" w:pos="10070"/>
            </w:tabs>
            <w:rPr>
              <w:rFonts w:asciiTheme="minorHAnsi" w:eastAsiaTheme="minorEastAsia" w:hAnsiTheme="minorHAnsi" w:cstheme="minorBidi"/>
              <w:noProof/>
              <w:color w:val="auto"/>
              <w:sz w:val="22"/>
              <w:lang w:eastAsia="en-US"/>
            </w:rPr>
          </w:pPr>
          <w:r>
            <w:fldChar w:fldCharType="begin"/>
          </w:r>
          <w:r>
            <w:instrText xml:space="preserve"> TOC \o "1-3" \h \z \u </w:instrText>
          </w:r>
          <w:r>
            <w:fldChar w:fldCharType="separate"/>
          </w:r>
          <w:hyperlink w:anchor="_Toc5059147" w:history="1">
            <w:r w:rsidR="00C13202" w:rsidRPr="00B441C4">
              <w:rPr>
                <w:rStyle w:val="Hyperlink"/>
                <w:noProof/>
              </w:rPr>
              <w:t>About this Document</w:t>
            </w:r>
            <w:r w:rsidR="00C13202">
              <w:rPr>
                <w:noProof/>
                <w:webHidden/>
              </w:rPr>
              <w:tab/>
            </w:r>
            <w:r w:rsidR="00C13202">
              <w:rPr>
                <w:noProof/>
                <w:webHidden/>
              </w:rPr>
              <w:fldChar w:fldCharType="begin"/>
            </w:r>
            <w:r w:rsidR="00C13202">
              <w:rPr>
                <w:noProof/>
                <w:webHidden/>
              </w:rPr>
              <w:instrText xml:space="preserve"> PAGEREF _Toc5059147 \h </w:instrText>
            </w:r>
            <w:r w:rsidR="00C13202">
              <w:rPr>
                <w:noProof/>
                <w:webHidden/>
              </w:rPr>
            </w:r>
            <w:r w:rsidR="00C13202">
              <w:rPr>
                <w:noProof/>
                <w:webHidden/>
              </w:rPr>
              <w:fldChar w:fldCharType="separate"/>
            </w:r>
            <w:r w:rsidR="00C13202">
              <w:rPr>
                <w:noProof/>
                <w:webHidden/>
              </w:rPr>
              <w:t>4</w:t>
            </w:r>
            <w:r w:rsidR="00C13202">
              <w:rPr>
                <w:noProof/>
                <w:webHidden/>
              </w:rPr>
              <w:fldChar w:fldCharType="end"/>
            </w:r>
          </w:hyperlink>
        </w:p>
        <w:p w14:paraId="3D753863" w14:textId="2BA2BEA8" w:rsidR="00C13202" w:rsidRDefault="00634359">
          <w:pPr>
            <w:pStyle w:val="TOC1"/>
            <w:tabs>
              <w:tab w:val="right" w:leader="dot" w:pos="10070"/>
            </w:tabs>
            <w:rPr>
              <w:rFonts w:asciiTheme="minorHAnsi" w:eastAsiaTheme="minorEastAsia" w:hAnsiTheme="minorHAnsi" w:cstheme="minorBidi"/>
              <w:noProof/>
              <w:color w:val="auto"/>
              <w:sz w:val="22"/>
              <w:lang w:eastAsia="en-US"/>
            </w:rPr>
          </w:pPr>
          <w:hyperlink w:anchor="_Toc5059148" w:history="1">
            <w:r w:rsidR="00C13202" w:rsidRPr="00B441C4">
              <w:rPr>
                <w:rStyle w:val="Hyperlink"/>
                <w:noProof/>
              </w:rPr>
              <w:t>Windows Autopilot with Surface</w:t>
            </w:r>
            <w:r w:rsidR="00C13202">
              <w:rPr>
                <w:noProof/>
                <w:webHidden/>
              </w:rPr>
              <w:tab/>
            </w:r>
            <w:r w:rsidR="00C13202">
              <w:rPr>
                <w:noProof/>
                <w:webHidden/>
              </w:rPr>
              <w:fldChar w:fldCharType="begin"/>
            </w:r>
            <w:r w:rsidR="00C13202">
              <w:rPr>
                <w:noProof/>
                <w:webHidden/>
              </w:rPr>
              <w:instrText xml:space="preserve"> PAGEREF _Toc5059148 \h </w:instrText>
            </w:r>
            <w:r w:rsidR="00C13202">
              <w:rPr>
                <w:noProof/>
                <w:webHidden/>
              </w:rPr>
            </w:r>
            <w:r w:rsidR="00C13202">
              <w:rPr>
                <w:noProof/>
                <w:webHidden/>
              </w:rPr>
              <w:fldChar w:fldCharType="separate"/>
            </w:r>
            <w:r w:rsidR="00C13202">
              <w:rPr>
                <w:noProof/>
                <w:webHidden/>
              </w:rPr>
              <w:t>4</w:t>
            </w:r>
            <w:r w:rsidR="00C13202">
              <w:rPr>
                <w:noProof/>
                <w:webHidden/>
              </w:rPr>
              <w:fldChar w:fldCharType="end"/>
            </w:r>
          </w:hyperlink>
        </w:p>
        <w:p w14:paraId="55011238" w14:textId="7A78F72F" w:rsidR="00C13202" w:rsidRDefault="00634359">
          <w:pPr>
            <w:pStyle w:val="TOC1"/>
            <w:tabs>
              <w:tab w:val="right" w:leader="dot" w:pos="10070"/>
            </w:tabs>
            <w:rPr>
              <w:rFonts w:asciiTheme="minorHAnsi" w:eastAsiaTheme="minorEastAsia" w:hAnsiTheme="minorHAnsi" w:cstheme="minorBidi"/>
              <w:noProof/>
              <w:color w:val="auto"/>
              <w:sz w:val="22"/>
              <w:lang w:eastAsia="en-US"/>
            </w:rPr>
          </w:pPr>
          <w:hyperlink w:anchor="_Toc5059149" w:history="1">
            <w:r w:rsidR="00C13202" w:rsidRPr="00B441C4">
              <w:rPr>
                <w:rStyle w:val="Hyperlink"/>
                <w:noProof/>
              </w:rPr>
              <w:t>Prerequisites &amp; Setup</w:t>
            </w:r>
            <w:r w:rsidR="00C13202">
              <w:rPr>
                <w:noProof/>
                <w:webHidden/>
              </w:rPr>
              <w:tab/>
            </w:r>
            <w:r w:rsidR="00C13202">
              <w:rPr>
                <w:noProof/>
                <w:webHidden/>
              </w:rPr>
              <w:fldChar w:fldCharType="begin"/>
            </w:r>
            <w:r w:rsidR="00C13202">
              <w:rPr>
                <w:noProof/>
                <w:webHidden/>
              </w:rPr>
              <w:instrText xml:space="preserve"> PAGEREF _Toc5059149 \h </w:instrText>
            </w:r>
            <w:r w:rsidR="00C13202">
              <w:rPr>
                <w:noProof/>
                <w:webHidden/>
              </w:rPr>
            </w:r>
            <w:r w:rsidR="00C13202">
              <w:rPr>
                <w:noProof/>
                <w:webHidden/>
              </w:rPr>
              <w:fldChar w:fldCharType="separate"/>
            </w:r>
            <w:r w:rsidR="00C13202">
              <w:rPr>
                <w:noProof/>
                <w:webHidden/>
              </w:rPr>
              <w:t>5</w:t>
            </w:r>
            <w:r w:rsidR="00C13202">
              <w:rPr>
                <w:noProof/>
                <w:webHidden/>
              </w:rPr>
              <w:fldChar w:fldCharType="end"/>
            </w:r>
          </w:hyperlink>
        </w:p>
        <w:p w14:paraId="2524C989" w14:textId="3E7A23BD" w:rsidR="00C13202" w:rsidRDefault="00634359">
          <w:pPr>
            <w:pStyle w:val="TOC2"/>
            <w:rPr>
              <w:rFonts w:asciiTheme="minorHAnsi" w:eastAsiaTheme="minorEastAsia" w:hAnsiTheme="minorHAnsi" w:cstheme="minorBidi"/>
              <w:noProof/>
              <w:color w:val="auto"/>
              <w:sz w:val="22"/>
              <w:lang w:eastAsia="en-US"/>
            </w:rPr>
          </w:pPr>
          <w:hyperlink w:anchor="_Toc5059150" w:history="1">
            <w:r w:rsidR="00C13202" w:rsidRPr="00B441C4">
              <w:rPr>
                <w:rStyle w:val="Hyperlink"/>
                <w:noProof/>
              </w:rPr>
              <w:t>Proof of Concept Prerequisites</w:t>
            </w:r>
            <w:r w:rsidR="00C13202">
              <w:rPr>
                <w:noProof/>
                <w:webHidden/>
              </w:rPr>
              <w:tab/>
            </w:r>
            <w:r w:rsidR="00C13202">
              <w:rPr>
                <w:noProof/>
                <w:webHidden/>
              </w:rPr>
              <w:fldChar w:fldCharType="begin"/>
            </w:r>
            <w:r w:rsidR="00C13202">
              <w:rPr>
                <w:noProof/>
                <w:webHidden/>
              </w:rPr>
              <w:instrText xml:space="preserve"> PAGEREF _Toc5059150 \h </w:instrText>
            </w:r>
            <w:r w:rsidR="00C13202">
              <w:rPr>
                <w:noProof/>
                <w:webHidden/>
              </w:rPr>
            </w:r>
            <w:r w:rsidR="00C13202">
              <w:rPr>
                <w:noProof/>
                <w:webHidden/>
              </w:rPr>
              <w:fldChar w:fldCharType="separate"/>
            </w:r>
            <w:r w:rsidR="00C13202">
              <w:rPr>
                <w:noProof/>
                <w:webHidden/>
              </w:rPr>
              <w:t>5</w:t>
            </w:r>
            <w:r w:rsidR="00C13202">
              <w:rPr>
                <w:noProof/>
                <w:webHidden/>
              </w:rPr>
              <w:fldChar w:fldCharType="end"/>
            </w:r>
          </w:hyperlink>
        </w:p>
        <w:p w14:paraId="0F54426C" w14:textId="16C6CC2F" w:rsidR="00C13202" w:rsidRDefault="00634359">
          <w:pPr>
            <w:pStyle w:val="TOC2"/>
            <w:rPr>
              <w:rFonts w:asciiTheme="minorHAnsi" w:eastAsiaTheme="minorEastAsia" w:hAnsiTheme="minorHAnsi" w:cstheme="minorBidi"/>
              <w:noProof/>
              <w:color w:val="auto"/>
              <w:sz w:val="22"/>
              <w:lang w:eastAsia="en-US"/>
            </w:rPr>
          </w:pPr>
          <w:hyperlink w:anchor="_Toc5059151" w:history="1">
            <w:r w:rsidR="00C13202" w:rsidRPr="00B441C4">
              <w:rPr>
                <w:rStyle w:val="Hyperlink"/>
                <w:noProof/>
              </w:rPr>
              <w:t>One Time AAD and Intune Configurations</w:t>
            </w:r>
            <w:r w:rsidR="00C13202">
              <w:rPr>
                <w:noProof/>
                <w:webHidden/>
              </w:rPr>
              <w:tab/>
            </w:r>
            <w:r w:rsidR="00C13202">
              <w:rPr>
                <w:noProof/>
                <w:webHidden/>
              </w:rPr>
              <w:fldChar w:fldCharType="begin"/>
            </w:r>
            <w:r w:rsidR="00C13202">
              <w:rPr>
                <w:noProof/>
                <w:webHidden/>
              </w:rPr>
              <w:instrText xml:space="preserve"> PAGEREF _Toc5059151 \h </w:instrText>
            </w:r>
            <w:r w:rsidR="00C13202">
              <w:rPr>
                <w:noProof/>
                <w:webHidden/>
              </w:rPr>
            </w:r>
            <w:r w:rsidR="00C13202">
              <w:rPr>
                <w:noProof/>
                <w:webHidden/>
              </w:rPr>
              <w:fldChar w:fldCharType="separate"/>
            </w:r>
            <w:r w:rsidR="00C13202">
              <w:rPr>
                <w:noProof/>
                <w:webHidden/>
              </w:rPr>
              <w:t>6</w:t>
            </w:r>
            <w:r w:rsidR="00C13202">
              <w:rPr>
                <w:noProof/>
                <w:webHidden/>
              </w:rPr>
              <w:fldChar w:fldCharType="end"/>
            </w:r>
          </w:hyperlink>
        </w:p>
        <w:p w14:paraId="2E84DECF" w14:textId="01B4E17E" w:rsidR="00C13202" w:rsidRDefault="00634359">
          <w:pPr>
            <w:pStyle w:val="TOC2"/>
            <w:rPr>
              <w:rFonts w:asciiTheme="minorHAnsi" w:eastAsiaTheme="minorEastAsia" w:hAnsiTheme="minorHAnsi" w:cstheme="minorBidi"/>
              <w:noProof/>
              <w:color w:val="auto"/>
              <w:sz w:val="22"/>
              <w:lang w:eastAsia="en-US"/>
            </w:rPr>
          </w:pPr>
          <w:hyperlink w:anchor="_Toc5059152" w:history="1">
            <w:r w:rsidR="00C13202" w:rsidRPr="00B441C4">
              <w:rPr>
                <w:rStyle w:val="Hyperlink"/>
                <w:noProof/>
              </w:rPr>
              <w:t>User Configuration</w:t>
            </w:r>
            <w:r w:rsidR="00C13202">
              <w:rPr>
                <w:noProof/>
                <w:webHidden/>
              </w:rPr>
              <w:tab/>
            </w:r>
            <w:r w:rsidR="00C13202">
              <w:rPr>
                <w:noProof/>
                <w:webHidden/>
              </w:rPr>
              <w:fldChar w:fldCharType="begin"/>
            </w:r>
            <w:r w:rsidR="00C13202">
              <w:rPr>
                <w:noProof/>
                <w:webHidden/>
              </w:rPr>
              <w:instrText xml:space="preserve"> PAGEREF _Toc5059152 \h </w:instrText>
            </w:r>
            <w:r w:rsidR="00C13202">
              <w:rPr>
                <w:noProof/>
                <w:webHidden/>
              </w:rPr>
            </w:r>
            <w:r w:rsidR="00C13202">
              <w:rPr>
                <w:noProof/>
                <w:webHidden/>
              </w:rPr>
              <w:fldChar w:fldCharType="separate"/>
            </w:r>
            <w:r w:rsidR="00C13202">
              <w:rPr>
                <w:noProof/>
                <w:webHidden/>
              </w:rPr>
              <w:t>7</w:t>
            </w:r>
            <w:r w:rsidR="00C13202">
              <w:rPr>
                <w:noProof/>
                <w:webHidden/>
              </w:rPr>
              <w:fldChar w:fldCharType="end"/>
            </w:r>
          </w:hyperlink>
        </w:p>
        <w:p w14:paraId="3A64802B" w14:textId="3B470484" w:rsidR="00C13202" w:rsidRDefault="00634359">
          <w:pPr>
            <w:pStyle w:val="TOC2"/>
            <w:rPr>
              <w:rFonts w:asciiTheme="minorHAnsi" w:eastAsiaTheme="minorEastAsia" w:hAnsiTheme="minorHAnsi" w:cstheme="minorBidi"/>
              <w:noProof/>
              <w:color w:val="auto"/>
              <w:sz w:val="22"/>
              <w:lang w:eastAsia="en-US"/>
            </w:rPr>
          </w:pPr>
          <w:hyperlink w:anchor="_Toc5059153" w:history="1">
            <w:r w:rsidR="00C13202" w:rsidRPr="00B441C4">
              <w:rPr>
                <w:rStyle w:val="Hyperlink"/>
                <w:noProof/>
              </w:rPr>
              <w:t>Setting up Surface Devices</w:t>
            </w:r>
            <w:r w:rsidR="00C13202">
              <w:rPr>
                <w:noProof/>
                <w:webHidden/>
              </w:rPr>
              <w:tab/>
            </w:r>
            <w:r w:rsidR="00C13202">
              <w:rPr>
                <w:noProof/>
                <w:webHidden/>
              </w:rPr>
              <w:fldChar w:fldCharType="begin"/>
            </w:r>
            <w:r w:rsidR="00C13202">
              <w:rPr>
                <w:noProof/>
                <w:webHidden/>
              </w:rPr>
              <w:instrText xml:space="preserve"> PAGEREF _Toc5059153 \h </w:instrText>
            </w:r>
            <w:r w:rsidR="00C13202">
              <w:rPr>
                <w:noProof/>
                <w:webHidden/>
              </w:rPr>
            </w:r>
            <w:r w:rsidR="00C13202">
              <w:rPr>
                <w:noProof/>
                <w:webHidden/>
              </w:rPr>
              <w:fldChar w:fldCharType="separate"/>
            </w:r>
            <w:r w:rsidR="00C13202">
              <w:rPr>
                <w:noProof/>
                <w:webHidden/>
              </w:rPr>
              <w:t>8</w:t>
            </w:r>
            <w:r w:rsidR="00C13202">
              <w:rPr>
                <w:noProof/>
                <w:webHidden/>
              </w:rPr>
              <w:fldChar w:fldCharType="end"/>
            </w:r>
          </w:hyperlink>
        </w:p>
        <w:p w14:paraId="3C95CAB6" w14:textId="418C84E0" w:rsidR="00C13202" w:rsidRDefault="00634359">
          <w:pPr>
            <w:pStyle w:val="TOC1"/>
            <w:tabs>
              <w:tab w:val="right" w:leader="dot" w:pos="10070"/>
            </w:tabs>
            <w:rPr>
              <w:rFonts w:asciiTheme="minorHAnsi" w:eastAsiaTheme="minorEastAsia" w:hAnsiTheme="minorHAnsi" w:cstheme="minorBidi"/>
              <w:noProof/>
              <w:color w:val="auto"/>
              <w:sz w:val="22"/>
              <w:lang w:eastAsia="en-US"/>
            </w:rPr>
          </w:pPr>
          <w:hyperlink w:anchor="_Toc5059154" w:history="1">
            <w:r w:rsidR="00C13202" w:rsidRPr="00B441C4">
              <w:rPr>
                <w:rStyle w:val="Hyperlink"/>
                <w:noProof/>
              </w:rPr>
              <w:t>Autopilot Configuration</w:t>
            </w:r>
            <w:r w:rsidR="00C13202">
              <w:rPr>
                <w:noProof/>
                <w:webHidden/>
              </w:rPr>
              <w:tab/>
            </w:r>
            <w:r w:rsidR="00C13202">
              <w:rPr>
                <w:noProof/>
                <w:webHidden/>
              </w:rPr>
              <w:fldChar w:fldCharType="begin"/>
            </w:r>
            <w:r w:rsidR="00C13202">
              <w:rPr>
                <w:noProof/>
                <w:webHidden/>
              </w:rPr>
              <w:instrText xml:space="preserve"> PAGEREF _Toc5059154 \h </w:instrText>
            </w:r>
            <w:r w:rsidR="00C13202">
              <w:rPr>
                <w:noProof/>
                <w:webHidden/>
              </w:rPr>
            </w:r>
            <w:r w:rsidR="00C13202">
              <w:rPr>
                <w:noProof/>
                <w:webHidden/>
              </w:rPr>
              <w:fldChar w:fldCharType="separate"/>
            </w:r>
            <w:r w:rsidR="00C13202">
              <w:rPr>
                <w:noProof/>
                <w:webHidden/>
              </w:rPr>
              <w:t>10</w:t>
            </w:r>
            <w:r w:rsidR="00C13202">
              <w:rPr>
                <w:noProof/>
                <w:webHidden/>
              </w:rPr>
              <w:fldChar w:fldCharType="end"/>
            </w:r>
          </w:hyperlink>
        </w:p>
        <w:p w14:paraId="598E80D5" w14:textId="41A4C267" w:rsidR="00C13202" w:rsidRDefault="00634359">
          <w:pPr>
            <w:pStyle w:val="TOC2"/>
            <w:rPr>
              <w:rFonts w:asciiTheme="minorHAnsi" w:eastAsiaTheme="minorEastAsia" w:hAnsiTheme="minorHAnsi" w:cstheme="minorBidi"/>
              <w:noProof/>
              <w:color w:val="auto"/>
              <w:sz w:val="22"/>
              <w:lang w:eastAsia="en-US"/>
            </w:rPr>
          </w:pPr>
          <w:hyperlink w:anchor="_Toc5059155" w:history="1">
            <w:r w:rsidR="00C13202" w:rsidRPr="00B441C4">
              <w:rPr>
                <w:rStyle w:val="Hyperlink"/>
                <w:noProof/>
              </w:rPr>
              <w:t>Network Connectivity Requirements</w:t>
            </w:r>
            <w:r w:rsidR="00C13202">
              <w:rPr>
                <w:noProof/>
                <w:webHidden/>
              </w:rPr>
              <w:tab/>
            </w:r>
            <w:r w:rsidR="00C13202">
              <w:rPr>
                <w:noProof/>
                <w:webHidden/>
              </w:rPr>
              <w:fldChar w:fldCharType="begin"/>
            </w:r>
            <w:r w:rsidR="00C13202">
              <w:rPr>
                <w:noProof/>
                <w:webHidden/>
              </w:rPr>
              <w:instrText xml:space="preserve"> PAGEREF _Toc5059155 \h </w:instrText>
            </w:r>
            <w:r w:rsidR="00C13202">
              <w:rPr>
                <w:noProof/>
                <w:webHidden/>
              </w:rPr>
            </w:r>
            <w:r w:rsidR="00C13202">
              <w:rPr>
                <w:noProof/>
                <w:webHidden/>
              </w:rPr>
              <w:fldChar w:fldCharType="separate"/>
            </w:r>
            <w:r w:rsidR="00C13202">
              <w:rPr>
                <w:noProof/>
                <w:webHidden/>
              </w:rPr>
              <w:t>10</w:t>
            </w:r>
            <w:r w:rsidR="00C13202">
              <w:rPr>
                <w:noProof/>
                <w:webHidden/>
              </w:rPr>
              <w:fldChar w:fldCharType="end"/>
            </w:r>
          </w:hyperlink>
        </w:p>
        <w:p w14:paraId="4AF1479E" w14:textId="2A9521AF" w:rsidR="00C13202" w:rsidRDefault="00634359">
          <w:pPr>
            <w:pStyle w:val="TOC2"/>
            <w:rPr>
              <w:rFonts w:asciiTheme="minorHAnsi" w:eastAsiaTheme="minorEastAsia" w:hAnsiTheme="minorHAnsi" w:cstheme="minorBidi"/>
              <w:noProof/>
              <w:color w:val="auto"/>
              <w:sz w:val="22"/>
              <w:lang w:eastAsia="en-US"/>
            </w:rPr>
          </w:pPr>
          <w:hyperlink w:anchor="_Toc5059156" w:history="1">
            <w:r w:rsidR="00C13202" w:rsidRPr="00B441C4">
              <w:rPr>
                <w:rStyle w:val="Hyperlink"/>
                <w:noProof/>
              </w:rPr>
              <w:t>Intune</w:t>
            </w:r>
            <w:r w:rsidR="00C13202">
              <w:rPr>
                <w:noProof/>
                <w:webHidden/>
              </w:rPr>
              <w:tab/>
            </w:r>
            <w:r w:rsidR="00C13202">
              <w:rPr>
                <w:noProof/>
                <w:webHidden/>
              </w:rPr>
              <w:fldChar w:fldCharType="begin"/>
            </w:r>
            <w:r w:rsidR="00C13202">
              <w:rPr>
                <w:noProof/>
                <w:webHidden/>
              </w:rPr>
              <w:instrText xml:space="preserve"> PAGEREF _Toc5059156 \h </w:instrText>
            </w:r>
            <w:r w:rsidR="00C13202">
              <w:rPr>
                <w:noProof/>
                <w:webHidden/>
              </w:rPr>
            </w:r>
            <w:r w:rsidR="00C13202">
              <w:rPr>
                <w:noProof/>
                <w:webHidden/>
              </w:rPr>
              <w:fldChar w:fldCharType="separate"/>
            </w:r>
            <w:r w:rsidR="00C13202">
              <w:rPr>
                <w:noProof/>
                <w:webHidden/>
              </w:rPr>
              <w:t>10</w:t>
            </w:r>
            <w:r w:rsidR="00C13202">
              <w:rPr>
                <w:noProof/>
                <w:webHidden/>
              </w:rPr>
              <w:fldChar w:fldCharType="end"/>
            </w:r>
          </w:hyperlink>
        </w:p>
        <w:p w14:paraId="255542E1" w14:textId="6730B77A" w:rsidR="00C13202" w:rsidRDefault="00634359">
          <w:pPr>
            <w:pStyle w:val="TOC1"/>
            <w:tabs>
              <w:tab w:val="right" w:leader="dot" w:pos="10070"/>
            </w:tabs>
            <w:rPr>
              <w:rFonts w:asciiTheme="minorHAnsi" w:eastAsiaTheme="minorEastAsia" w:hAnsiTheme="minorHAnsi" w:cstheme="minorBidi"/>
              <w:noProof/>
              <w:color w:val="auto"/>
              <w:sz w:val="22"/>
              <w:lang w:eastAsia="en-US"/>
            </w:rPr>
          </w:pPr>
          <w:hyperlink w:anchor="_Toc5059157" w:history="1">
            <w:r w:rsidR="00C13202" w:rsidRPr="00B441C4">
              <w:rPr>
                <w:rStyle w:val="Hyperlink"/>
                <w:noProof/>
              </w:rPr>
              <w:t>Intune Device Configuration</w:t>
            </w:r>
            <w:r w:rsidR="00C13202">
              <w:rPr>
                <w:noProof/>
                <w:webHidden/>
              </w:rPr>
              <w:tab/>
            </w:r>
            <w:r w:rsidR="00C13202">
              <w:rPr>
                <w:noProof/>
                <w:webHidden/>
              </w:rPr>
              <w:fldChar w:fldCharType="begin"/>
            </w:r>
            <w:r w:rsidR="00C13202">
              <w:rPr>
                <w:noProof/>
                <w:webHidden/>
              </w:rPr>
              <w:instrText xml:space="preserve"> PAGEREF _Toc5059157 \h </w:instrText>
            </w:r>
            <w:r w:rsidR="00C13202">
              <w:rPr>
                <w:noProof/>
                <w:webHidden/>
              </w:rPr>
            </w:r>
            <w:r w:rsidR="00C13202">
              <w:rPr>
                <w:noProof/>
                <w:webHidden/>
              </w:rPr>
              <w:fldChar w:fldCharType="separate"/>
            </w:r>
            <w:r w:rsidR="00C13202">
              <w:rPr>
                <w:noProof/>
                <w:webHidden/>
              </w:rPr>
              <w:t>18</w:t>
            </w:r>
            <w:r w:rsidR="00C13202">
              <w:rPr>
                <w:noProof/>
                <w:webHidden/>
              </w:rPr>
              <w:fldChar w:fldCharType="end"/>
            </w:r>
          </w:hyperlink>
        </w:p>
        <w:p w14:paraId="52F37A58" w14:textId="303FE095" w:rsidR="00C13202" w:rsidRDefault="00634359">
          <w:pPr>
            <w:pStyle w:val="TOC2"/>
            <w:rPr>
              <w:rFonts w:asciiTheme="minorHAnsi" w:eastAsiaTheme="minorEastAsia" w:hAnsiTheme="minorHAnsi" w:cstheme="minorBidi"/>
              <w:noProof/>
              <w:color w:val="auto"/>
              <w:sz w:val="22"/>
              <w:lang w:eastAsia="en-US"/>
            </w:rPr>
          </w:pPr>
          <w:hyperlink w:anchor="_Toc5059158" w:history="1">
            <w:r w:rsidR="00C13202" w:rsidRPr="00B441C4">
              <w:rPr>
                <w:rStyle w:val="Hyperlink"/>
                <w:noProof/>
              </w:rPr>
              <w:t>Device Profiles</w:t>
            </w:r>
            <w:r w:rsidR="00C13202">
              <w:rPr>
                <w:noProof/>
                <w:webHidden/>
              </w:rPr>
              <w:tab/>
            </w:r>
            <w:r w:rsidR="00C13202">
              <w:rPr>
                <w:noProof/>
                <w:webHidden/>
              </w:rPr>
              <w:fldChar w:fldCharType="begin"/>
            </w:r>
            <w:r w:rsidR="00C13202">
              <w:rPr>
                <w:noProof/>
                <w:webHidden/>
              </w:rPr>
              <w:instrText xml:space="preserve"> PAGEREF _Toc5059158 \h </w:instrText>
            </w:r>
            <w:r w:rsidR="00C13202">
              <w:rPr>
                <w:noProof/>
                <w:webHidden/>
              </w:rPr>
            </w:r>
            <w:r w:rsidR="00C13202">
              <w:rPr>
                <w:noProof/>
                <w:webHidden/>
              </w:rPr>
              <w:fldChar w:fldCharType="separate"/>
            </w:r>
            <w:r w:rsidR="00C13202">
              <w:rPr>
                <w:noProof/>
                <w:webHidden/>
              </w:rPr>
              <w:t>18</w:t>
            </w:r>
            <w:r w:rsidR="00C13202">
              <w:rPr>
                <w:noProof/>
                <w:webHidden/>
              </w:rPr>
              <w:fldChar w:fldCharType="end"/>
            </w:r>
          </w:hyperlink>
        </w:p>
        <w:p w14:paraId="61A95C2E" w14:textId="1E383682" w:rsidR="00C13202" w:rsidRDefault="00634359">
          <w:pPr>
            <w:pStyle w:val="TOC2"/>
            <w:rPr>
              <w:rFonts w:asciiTheme="minorHAnsi" w:eastAsiaTheme="minorEastAsia" w:hAnsiTheme="minorHAnsi" w:cstheme="minorBidi"/>
              <w:noProof/>
              <w:color w:val="auto"/>
              <w:sz w:val="22"/>
              <w:lang w:eastAsia="en-US"/>
            </w:rPr>
          </w:pPr>
          <w:hyperlink w:anchor="_Toc5059159" w:history="1">
            <w:r w:rsidR="00C13202" w:rsidRPr="00B441C4">
              <w:rPr>
                <w:rStyle w:val="Hyperlink"/>
                <w:noProof/>
              </w:rPr>
              <w:t>Enable the Enrollment Status Page</w:t>
            </w:r>
            <w:r w:rsidR="00C13202">
              <w:rPr>
                <w:noProof/>
                <w:webHidden/>
              </w:rPr>
              <w:tab/>
            </w:r>
            <w:r w:rsidR="00C13202">
              <w:rPr>
                <w:noProof/>
                <w:webHidden/>
              </w:rPr>
              <w:fldChar w:fldCharType="begin"/>
            </w:r>
            <w:r w:rsidR="00C13202">
              <w:rPr>
                <w:noProof/>
                <w:webHidden/>
              </w:rPr>
              <w:instrText xml:space="preserve"> PAGEREF _Toc5059159 \h </w:instrText>
            </w:r>
            <w:r w:rsidR="00C13202">
              <w:rPr>
                <w:noProof/>
                <w:webHidden/>
              </w:rPr>
            </w:r>
            <w:r w:rsidR="00C13202">
              <w:rPr>
                <w:noProof/>
                <w:webHidden/>
              </w:rPr>
              <w:fldChar w:fldCharType="separate"/>
            </w:r>
            <w:r w:rsidR="00C13202">
              <w:rPr>
                <w:noProof/>
                <w:webHidden/>
              </w:rPr>
              <w:t>19</w:t>
            </w:r>
            <w:r w:rsidR="00C13202">
              <w:rPr>
                <w:noProof/>
                <w:webHidden/>
              </w:rPr>
              <w:fldChar w:fldCharType="end"/>
            </w:r>
          </w:hyperlink>
        </w:p>
        <w:p w14:paraId="3942453A" w14:textId="3B247E1A" w:rsidR="00C13202" w:rsidRDefault="00634359">
          <w:pPr>
            <w:pStyle w:val="TOC2"/>
            <w:rPr>
              <w:rFonts w:asciiTheme="minorHAnsi" w:eastAsiaTheme="minorEastAsia" w:hAnsiTheme="minorHAnsi" w:cstheme="minorBidi"/>
              <w:noProof/>
              <w:color w:val="auto"/>
              <w:sz w:val="22"/>
              <w:lang w:eastAsia="en-US"/>
            </w:rPr>
          </w:pPr>
          <w:hyperlink w:anchor="_Toc5059160" w:history="1">
            <w:r w:rsidR="00C13202" w:rsidRPr="00B441C4">
              <w:rPr>
                <w:rStyle w:val="Hyperlink"/>
                <w:noProof/>
              </w:rPr>
              <w:t>Deploy Software – Office ProPlus</w:t>
            </w:r>
            <w:r w:rsidR="00C13202">
              <w:rPr>
                <w:noProof/>
                <w:webHidden/>
              </w:rPr>
              <w:tab/>
            </w:r>
            <w:r w:rsidR="00C13202">
              <w:rPr>
                <w:noProof/>
                <w:webHidden/>
              </w:rPr>
              <w:fldChar w:fldCharType="begin"/>
            </w:r>
            <w:r w:rsidR="00C13202">
              <w:rPr>
                <w:noProof/>
                <w:webHidden/>
              </w:rPr>
              <w:instrText xml:space="preserve"> PAGEREF _Toc5059160 \h </w:instrText>
            </w:r>
            <w:r w:rsidR="00C13202">
              <w:rPr>
                <w:noProof/>
                <w:webHidden/>
              </w:rPr>
            </w:r>
            <w:r w:rsidR="00C13202">
              <w:rPr>
                <w:noProof/>
                <w:webHidden/>
              </w:rPr>
              <w:fldChar w:fldCharType="separate"/>
            </w:r>
            <w:r w:rsidR="00C13202">
              <w:rPr>
                <w:noProof/>
                <w:webHidden/>
              </w:rPr>
              <w:t>20</w:t>
            </w:r>
            <w:r w:rsidR="00C13202">
              <w:rPr>
                <w:noProof/>
                <w:webHidden/>
              </w:rPr>
              <w:fldChar w:fldCharType="end"/>
            </w:r>
          </w:hyperlink>
        </w:p>
        <w:p w14:paraId="3E6686DB" w14:textId="1A5D3429" w:rsidR="00C13202" w:rsidRDefault="00634359">
          <w:pPr>
            <w:pStyle w:val="TOC2"/>
            <w:rPr>
              <w:rFonts w:asciiTheme="minorHAnsi" w:eastAsiaTheme="minorEastAsia" w:hAnsiTheme="minorHAnsi" w:cstheme="minorBidi"/>
              <w:noProof/>
              <w:color w:val="auto"/>
              <w:sz w:val="22"/>
              <w:lang w:eastAsia="en-US"/>
            </w:rPr>
          </w:pPr>
          <w:hyperlink w:anchor="_Toc5059161" w:history="1">
            <w:r w:rsidR="00C13202" w:rsidRPr="00B441C4">
              <w:rPr>
                <w:rStyle w:val="Hyperlink"/>
                <w:noProof/>
              </w:rPr>
              <w:t>Windows 10 Edition Upgrade</w:t>
            </w:r>
            <w:r w:rsidR="00C13202">
              <w:rPr>
                <w:noProof/>
                <w:webHidden/>
              </w:rPr>
              <w:tab/>
            </w:r>
            <w:r w:rsidR="00C13202">
              <w:rPr>
                <w:noProof/>
                <w:webHidden/>
              </w:rPr>
              <w:fldChar w:fldCharType="begin"/>
            </w:r>
            <w:r w:rsidR="00C13202">
              <w:rPr>
                <w:noProof/>
                <w:webHidden/>
              </w:rPr>
              <w:instrText xml:space="preserve"> PAGEREF _Toc5059161 \h </w:instrText>
            </w:r>
            <w:r w:rsidR="00C13202">
              <w:rPr>
                <w:noProof/>
                <w:webHidden/>
              </w:rPr>
            </w:r>
            <w:r w:rsidR="00C13202">
              <w:rPr>
                <w:noProof/>
                <w:webHidden/>
              </w:rPr>
              <w:fldChar w:fldCharType="separate"/>
            </w:r>
            <w:r w:rsidR="00C13202">
              <w:rPr>
                <w:noProof/>
                <w:webHidden/>
              </w:rPr>
              <w:t>22</w:t>
            </w:r>
            <w:r w:rsidR="00C13202">
              <w:rPr>
                <w:noProof/>
                <w:webHidden/>
              </w:rPr>
              <w:fldChar w:fldCharType="end"/>
            </w:r>
          </w:hyperlink>
        </w:p>
        <w:p w14:paraId="7E504FA7" w14:textId="7026CAE6" w:rsidR="00C13202" w:rsidRDefault="00634359">
          <w:pPr>
            <w:pStyle w:val="TOC2"/>
            <w:rPr>
              <w:rFonts w:asciiTheme="minorHAnsi" w:eastAsiaTheme="minorEastAsia" w:hAnsiTheme="minorHAnsi" w:cstheme="minorBidi"/>
              <w:noProof/>
              <w:color w:val="auto"/>
              <w:sz w:val="22"/>
              <w:lang w:eastAsia="en-US"/>
            </w:rPr>
          </w:pPr>
          <w:hyperlink w:anchor="_Toc5059162" w:history="1">
            <w:r w:rsidR="00C13202" w:rsidRPr="00B441C4">
              <w:rPr>
                <w:rStyle w:val="Hyperlink"/>
                <w:noProof/>
              </w:rPr>
              <w:t>Assign a User to a Device (Optional)</w:t>
            </w:r>
            <w:r w:rsidR="00C13202">
              <w:rPr>
                <w:noProof/>
                <w:webHidden/>
              </w:rPr>
              <w:tab/>
            </w:r>
            <w:r w:rsidR="00C13202">
              <w:rPr>
                <w:noProof/>
                <w:webHidden/>
              </w:rPr>
              <w:fldChar w:fldCharType="begin"/>
            </w:r>
            <w:r w:rsidR="00C13202">
              <w:rPr>
                <w:noProof/>
                <w:webHidden/>
              </w:rPr>
              <w:instrText xml:space="preserve"> PAGEREF _Toc5059162 \h </w:instrText>
            </w:r>
            <w:r w:rsidR="00C13202">
              <w:rPr>
                <w:noProof/>
                <w:webHidden/>
              </w:rPr>
            </w:r>
            <w:r w:rsidR="00C13202">
              <w:rPr>
                <w:noProof/>
                <w:webHidden/>
              </w:rPr>
              <w:fldChar w:fldCharType="separate"/>
            </w:r>
            <w:r w:rsidR="00C13202">
              <w:rPr>
                <w:noProof/>
                <w:webHidden/>
              </w:rPr>
              <w:t>23</w:t>
            </w:r>
            <w:r w:rsidR="00C13202">
              <w:rPr>
                <w:noProof/>
                <w:webHidden/>
              </w:rPr>
              <w:fldChar w:fldCharType="end"/>
            </w:r>
          </w:hyperlink>
        </w:p>
        <w:p w14:paraId="6A0CC089" w14:textId="3B10BF6D" w:rsidR="00C13202" w:rsidRDefault="00634359">
          <w:pPr>
            <w:pStyle w:val="TOC1"/>
            <w:tabs>
              <w:tab w:val="right" w:leader="dot" w:pos="10070"/>
            </w:tabs>
            <w:rPr>
              <w:rFonts w:asciiTheme="minorHAnsi" w:eastAsiaTheme="minorEastAsia" w:hAnsiTheme="minorHAnsi" w:cstheme="minorBidi"/>
              <w:noProof/>
              <w:color w:val="auto"/>
              <w:sz w:val="22"/>
              <w:lang w:eastAsia="en-US"/>
            </w:rPr>
          </w:pPr>
          <w:hyperlink w:anchor="_Toc5059163" w:history="1">
            <w:r w:rsidR="00C13202" w:rsidRPr="00B441C4">
              <w:rPr>
                <w:rStyle w:val="Hyperlink"/>
                <w:noProof/>
              </w:rPr>
              <w:t>End User Experience - Autopilot with Surface (User-Driven)</w:t>
            </w:r>
            <w:r w:rsidR="00C13202">
              <w:rPr>
                <w:noProof/>
                <w:webHidden/>
              </w:rPr>
              <w:tab/>
            </w:r>
            <w:r w:rsidR="00C13202">
              <w:rPr>
                <w:noProof/>
                <w:webHidden/>
              </w:rPr>
              <w:fldChar w:fldCharType="begin"/>
            </w:r>
            <w:r w:rsidR="00C13202">
              <w:rPr>
                <w:noProof/>
                <w:webHidden/>
              </w:rPr>
              <w:instrText xml:space="preserve"> PAGEREF _Toc5059163 \h </w:instrText>
            </w:r>
            <w:r w:rsidR="00C13202">
              <w:rPr>
                <w:noProof/>
                <w:webHidden/>
              </w:rPr>
            </w:r>
            <w:r w:rsidR="00C13202">
              <w:rPr>
                <w:noProof/>
                <w:webHidden/>
              </w:rPr>
              <w:fldChar w:fldCharType="separate"/>
            </w:r>
            <w:r w:rsidR="00C13202">
              <w:rPr>
                <w:noProof/>
                <w:webHidden/>
              </w:rPr>
              <w:t>25</w:t>
            </w:r>
            <w:r w:rsidR="00C13202">
              <w:rPr>
                <w:noProof/>
                <w:webHidden/>
              </w:rPr>
              <w:fldChar w:fldCharType="end"/>
            </w:r>
          </w:hyperlink>
        </w:p>
        <w:p w14:paraId="0643462D" w14:textId="51B04A1B" w:rsidR="00C13202" w:rsidRDefault="00634359">
          <w:pPr>
            <w:pStyle w:val="TOC1"/>
            <w:tabs>
              <w:tab w:val="right" w:leader="dot" w:pos="10070"/>
            </w:tabs>
            <w:rPr>
              <w:rFonts w:asciiTheme="minorHAnsi" w:eastAsiaTheme="minorEastAsia" w:hAnsiTheme="minorHAnsi" w:cstheme="minorBidi"/>
              <w:noProof/>
              <w:color w:val="auto"/>
              <w:sz w:val="22"/>
              <w:lang w:eastAsia="en-US"/>
            </w:rPr>
          </w:pPr>
          <w:hyperlink w:anchor="_Toc5059164" w:history="1">
            <w:r w:rsidR="00C13202" w:rsidRPr="00B441C4">
              <w:rPr>
                <w:rStyle w:val="Hyperlink"/>
                <w:noProof/>
              </w:rPr>
              <w:t>Optional: Partner Center registration process</w:t>
            </w:r>
            <w:r w:rsidR="00C13202">
              <w:rPr>
                <w:noProof/>
                <w:webHidden/>
              </w:rPr>
              <w:tab/>
            </w:r>
            <w:r w:rsidR="00C13202">
              <w:rPr>
                <w:noProof/>
                <w:webHidden/>
              </w:rPr>
              <w:fldChar w:fldCharType="begin"/>
            </w:r>
            <w:r w:rsidR="00C13202">
              <w:rPr>
                <w:noProof/>
                <w:webHidden/>
              </w:rPr>
              <w:instrText xml:space="preserve"> PAGEREF _Toc5059164 \h </w:instrText>
            </w:r>
            <w:r w:rsidR="00C13202">
              <w:rPr>
                <w:noProof/>
                <w:webHidden/>
              </w:rPr>
            </w:r>
            <w:r w:rsidR="00C13202">
              <w:rPr>
                <w:noProof/>
                <w:webHidden/>
              </w:rPr>
              <w:fldChar w:fldCharType="separate"/>
            </w:r>
            <w:r w:rsidR="00C13202">
              <w:rPr>
                <w:noProof/>
                <w:webHidden/>
              </w:rPr>
              <w:t>28</w:t>
            </w:r>
            <w:r w:rsidR="00C13202">
              <w:rPr>
                <w:noProof/>
                <w:webHidden/>
              </w:rPr>
              <w:fldChar w:fldCharType="end"/>
            </w:r>
          </w:hyperlink>
        </w:p>
        <w:p w14:paraId="5DE7F03B" w14:textId="786B74ED" w:rsidR="00C13202" w:rsidRDefault="00634359">
          <w:pPr>
            <w:pStyle w:val="TOC2"/>
            <w:rPr>
              <w:rFonts w:asciiTheme="minorHAnsi" w:eastAsiaTheme="minorEastAsia" w:hAnsiTheme="minorHAnsi" w:cstheme="minorBidi"/>
              <w:noProof/>
              <w:color w:val="auto"/>
              <w:sz w:val="22"/>
              <w:lang w:eastAsia="en-US"/>
            </w:rPr>
          </w:pPr>
          <w:hyperlink w:anchor="_Toc5059165" w:history="1">
            <w:r w:rsidR="00C13202" w:rsidRPr="00B441C4">
              <w:rPr>
                <w:rStyle w:val="Hyperlink"/>
                <w:noProof/>
              </w:rPr>
              <w:t>Requesting a Customer Relationship</w:t>
            </w:r>
            <w:r w:rsidR="00C13202">
              <w:rPr>
                <w:noProof/>
                <w:webHidden/>
              </w:rPr>
              <w:tab/>
            </w:r>
            <w:r w:rsidR="00C13202">
              <w:rPr>
                <w:noProof/>
                <w:webHidden/>
              </w:rPr>
              <w:fldChar w:fldCharType="begin"/>
            </w:r>
            <w:r w:rsidR="00C13202">
              <w:rPr>
                <w:noProof/>
                <w:webHidden/>
              </w:rPr>
              <w:instrText xml:space="preserve"> PAGEREF _Toc5059165 \h </w:instrText>
            </w:r>
            <w:r w:rsidR="00C13202">
              <w:rPr>
                <w:noProof/>
                <w:webHidden/>
              </w:rPr>
            </w:r>
            <w:r w:rsidR="00C13202">
              <w:rPr>
                <w:noProof/>
                <w:webHidden/>
              </w:rPr>
              <w:fldChar w:fldCharType="separate"/>
            </w:r>
            <w:r w:rsidR="00C13202">
              <w:rPr>
                <w:noProof/>
                <w:webHidden/>
              </w:rPr>
              <w:t>28</w:t>
            </w:r>
            <w:r w:rsidR="00C13202">
              <w:rPr>
                <w:noProof/>
                <w:webHidden/>
              </w:rPr>
              <w:fldChar w:fldCharType="end"/>
            </w:r>
          </w:hyperlink>
        </w:p>
        <w:p w14:paraId="25F7F701" w14:textId="40C73CEC" w:rsidR="00C13202" w:rsidRDefault="00634359">
          <w:pPr>
            <w:pStyle w:val="TOC2"/>
            <w:rPr>
              <w:rFonts w:asciiTheme="minorHAnsi" w:eastAsiaTheme="minorEastAsia" w:hAnsiTheme="minorHAnsi" w:cstheme="minorBidi"/>
              <w:noProof/>
              <w:color w:val="auto"/>
              <w:sz w:val="22"/>
              <w:lang w:eastAsia="en-US"/>
            </w:rPr>
          </w:pPr>
          <w:hyperlink w:anchor="_Toc5059166" w:history="1">
            <w:r w:rsidR="00C13202" w:rsidRPr="00B441C4">
              <w:rPr>
                <w:rStyle w:val="Hyperlink"/>
                <w:noProof/>
              </w:rPr>
              <w:t>Registering Devices for Windows AutoPilot</w:t>
            </w:r>
            <w:r w:rsidR="00C13202">
              <w:rPr>
                <w:noProof/>
                <w:webHidden/>
              </w:rPr>
              <w:tab/>
            </w:r>
            <w:r w:rsidR="00C13202">
              <w:rPr>
                <w:noProof/>
                <w:webHidden/>
              </w:rPr>
              <w:fldChar w:fldCharType="begin"/>
            </w:r>
            <w:r w:rsidR="00C13202">
              <w:rPr>
                <w:noProof/>
                <w:webHidden/>
              </w:rPr>
              <w:instrText xml:space="preserve"> PAGEREF _Toc5059166 \h </w:instrText>
            </w:r>
            <w:r w:rsidR="00C13202">
              <w:rPr>
                <w:noProof/>
                <w:webHidden/>
              </w:rPr>
            </w:r>
            <w:r w:rsidR="00C13202">
              <w:rPr>
                <w:noProof/>
                <w:webHidden/>
              </w:rPr>
              <w:fldChar w:fldCharType="separate"/>
            </w:r>
            <w:r w:rsidR="00C13202">
              <w:rPr>
                <w:noProof/>
                <w:webHidden/>
              </w:rPr>
              <w:t>29</w:t>
            </w:r>
            <w:r w:rsidR="00C13202">
              <w:rPr>
                <w:noProof/>
                <w:webHidden/>
              </w:rPr>
              <w:fldChar w:fldCharType="end"/>
            </w:r>
          </w:hyperlink>
        </w:p>
        <w:p w14:paraId="34CBA699" w14:textId="5CC2116F" w:rsidR="00C13202" w:rsidRDefault="00634359">
          <w:pPr>
            <w:pStyle w:val="TOC2"/>
            <w:rPr>
              <w:rFonts w:asciiTheme="minorHAnsi" w:eastAsiaTheme="minorEastAsia" w:hAnsiTheme="minorHAnsi" w:cstheme="minorBidi"/>
              <w:noProof/>
              <w:color w:val="auto"/>
              <w:sz w:val="22"/>
              <w:lang w:eastAsia="en-US"/>
            </w:rPr>
          </w:pPr>
          <w:hyperlink w:anchor="_Toc5059167" w:history="1">
            <w:r w:rsidR="00C13202" w:rsidRPr="00B441C4">
              <w:rPr>
                <w:rStyle w:val="Hyperlink"/>
                <w:noProof/>
              </w:rPr>
              <w:t>Creating and Managing AutoPilot Profiles</w:t>
            </w:r>
            <w:r w:rsidR="00C13202">
              <w:rPr>
                <w:noProof/>
                <w:webHidden/>
              </w:rPr>
              <w:tab/>
            </w:r>
            <w:r w:rsidR="00C13202">
              <w:rPr>
                <w:noProof/>
                <w:webHidden/>
              </w:rPr>
              <w:fldChar w:fldCharType="begin"/>
            </w:r>
            <w:r w:rsidR="00C13202">
              <w:rPr>
                <w:noProof/>
                <w:webHidden/>
              </w:rPr>
              <w:instrText xml:space="preserve"> PAGEREF _Toc5059167 \h </w:instrText>
            </w:r>
            <w:r w:rsidR="00C13202">
              <w:rPr>
                <w:noProof/>
                <w:webHidden/>
              </w:rPr>
            </w:r>
            <w:r w:rsidR="00C13202">
              <w:rPr>
                <w:noProof/>
                <w:webHidden/>
              </w:rPr>
              <w:fldChar w:fldCharType="separate"/>
            </w:r>
            <w:r w:rsidR="00C13202">
              <w:rPr>
                <w:noProof/>
                <w:webHidden/>
              </w:rPr>
              <w:t>35</w:t>
            </w:r>
            <w:r w:rsidR="00C13202">
              <w:rPr>
                <w:noProof/>
                <w:webHidden/>
              </w:rPr>
              <w:fldChar w:fldCharType="end"/>
            </w:r>
          </w:hyperlink>
        </w:p>
        <w:p w14:paraId="03C30F22" w14:textId="504CC75F" w:rsidR="00C13202" w:rsidRDefault="00634359">
          <w:pPr>
            <w:pStyle w:val="TOC2"/>
            <w:rPr>
              <w:rFonts w:asciiTheme="minorHAnsi" w:eastAsiaTheme="minorEastAsia" w:hAnsiTheme="minorHAnsi" w:cstheme="minorBidi"/>
              <w:noProof/>
              <w:color w:val="auto"/>
              <w:sz w:val="22"/>
              <w:lang w:eastAsia="en-US"/>
            </w:rPr>
          </w:pPr>
          <w:hyperlink w:anchor="_Toc5059168" w:history="1">
            <w:r w:rsidR="00C13202" w:rsidRPr="00B441C4">
              <w:rPr>
                <w:rStyle w:val="Hyperlink"/>
                <w:noProof/>
              </w:rPr>
              <w:t>Applying an AutoPilot Profile to Devices</w:t>
            </w:r>
            <w:r w:rsidR="00C13202">
              <w:rPr>
                <w:noProof/>
                <w:webHidden/>
              </w:rPr>
              <w:tab/>
            </w:r>
            <w:r w:rsidR="00C13202">
              <w:rPr>
                <w:noProof/>
                <w:webHidden/>
              </w:rPr>
              <w:fldChar w:fldCharType="begin"/>
            </w:r>
            <w:r w:rsidR="00C13202">
              <w:rPr>
                <w:noProof/>
                <w:webHidden/>
              </w:rPr>
              <w:instrText xml:space="preserve"> PAGEREF _Toc5059168 \h </w:instrText>
            </w:r>
            <w:r w:rsidR="00C13202">
              <w:rPr>
                <w:noProof/>
                <w:webHidden/>
              </w:rPr>
            </w:r>
            <w:r w:rsidR="00C13202">
              <w:rPr>
                <w:noProof/>
                <w:webHidden/>
              </w:rPr>
              <w:fldChar w:fldCharType="separate"/>
            </w:r>
            <w:r w:rsidR="00C13202">
              <w:rPr>
                <w:noProof/>
                <w:webHidden/>
              </w:rPr>
              <w:t>36</w:t>
            </w:r>
            <w:r w:rsidR="00C13202">
              <w:rPr>
                <w:noProof/>
                <w:webHidden/>
              </w:rPr>
              <w:fldChar w:fldCharType="end"/>
            </w:r>
          </w:hyperlink>
        </w:p>
        <w:p w14:paraId="6D282CC4" w14:textId="3971D7C7" w:rsidR="00C13202" w:rsidRDefault="00634359">
          <w:pPr>
            <w:pStyle w:val="TOC2"/>
            <w:rPr>
              <w:rFonts w:asciiTheme="minorHAnsi" w:eastAsiaTheme="minorEastAsia" w:hAnsiTheme="minorHAnsi" w:cstheme="minorBidi"/>
              <w:noProof/>
              <w:color w:val="auto"/>
              <w:sz w:val="22"/>
              <w:lang w:eastAsia="en-US"/>
            </w:rPr>
          </w:pPr>
          <w:hyperlink w:anchor="_Toc5059169" w:history="1">
            <w:r w:rsidR="00C13202" w:rsidRPr="00B441C4">
              <w:rPr>
                <w:rStyle w:val="Hyperlink"/>
                <w:noProof/>
              </w:rPr>
              <w:t>How to remove a device from Windows AutoPilot Enrollment</w:t>
            </w:r>
            <w:r w:rsidR="00C13202">
              <w:rPr>
                <w:noProof/>
                <w:webHidden/>
              </w:rPr>
              <w:tab/>
            </w:r>
            <w:r w:rsidR="00C13202">
              <w:rPr>
                <w:noProof/>
                <w:webHidden/>
              </w:rPr>
              <w:fldChar w:fldCharType="begin"/>
            </w:r>
            <w:r w:rsidR="00C13202">
              <w:rPr>
                <w:noProof/>
                <w:webHidden/>
              </w:rPr>
              <w:instrText xml:space="preserve"> PAGEREF _Toc5059169 \h </w:instrText>
            </w:r>
            <w:r w:rsidR="00C13202">
              <w:rPr>
                <w:noProof/>
                <w:webHidden/>
              </w:rPr>
            </w:r>
            <w:r w:rsidR="00C13202">
              <w:rPr>
                <w:noProof/>
                <w:webHidden/>
              </w:rPr>
              <w:fldChar w:fldCharType="separate"/>
            </w:r>
            <w:r w:rsidR="00C13202">
              <w:rPr>
                <w:noProof/>
                <w:webHidden/>
              </w:rPr>
              <w:t>36</w:t>
            </w:r>
            <w:r w:rsidR="00C13202">
              <w:rPr>
                <w:noProof/>
                <w:webHidden/>
              </w:rPr>
              <w:fldChar w:fldCharType="end"/>
            </w:r>
          </w:hyperlink>
        </w:p>
        <w:p w14:paraId="394A5BDB" w14:textId="7EAEB3D9" w:rsidR="00C13202" w:rsidRDefault="00634359">
          <w:pPr>
            <w:pStyle w:val="TOC2"/>
            <w:rPr>
              <w:rFonts w:asciiTheme="minorHAnsi" w:eastAsiaTheme="minorEastAsia" w:hAnsiTheme="minorHAnsi" w:cstheme="minorBidi"/>
              <w:noProof/>
              <w:color w:val="auto"/>
              <w:sz w:val="22"/>
              <w:lang w:eastAsia="en-US"/>
            </w:rPr>
          </w:pPr>
          <w:hyperlink w:anchor="_Toc5059170" w:history="1">
            <w:r w:rsidR="00C13202" w:rsidRPr="00B441C4">
              <w:rPr>
                <w:rStyle w:val="Hyperlink"/>
                <w:noProof/>
              </w:rPr>
              <w:t>Microsoft Intune, Azure Active Directory, and Windows AutoPilot</w:t>
            </w:r>
            <w:r w:rsidR="00C13202">
              <w:rPr>
                <w:noProof/>
                <w:webHidden/>
              </w:rPr>
              <w:tab/>
            </w:r>
            <w:r w:rsidR="00C13202">
              <w:rPr>
                <w:noProof/>
                <w:webHidden/>
              </w:rPr>
              <w:fldChar w:fldCharType="begin"/>
            </w:r>
            <w:r w:rsidR="00C13202">
              <w:rPr>
                <w:noProof/>
                <w:webHidden/>
              </w:rPr>
              <w:instrText xml:space="preserve"> PAGEREF _Toc5059170 \h </w:instrText>
            </w:r>
            <w:r w:rsidR="00C13202">
              <w:rPr>
                <w:noProof/>
                <w:webHidden/>
              </w:rPr>
            </w:r>
            <w:r w:rsidR="00C13202">
              <w:rPr>
                <w:noProof/>
                <w:webHidden/>
              </w:rPr>
              <w:fldChar w:fldCharType="separate"/>
            </w:r>
            <w:r w:rsidR="00C13202">
              <w:rPr>
                <w:noProof/>
                <w:webHidden/>
              </w:rPr>
              <w:t>37</w:t>
            </w:r>
            <w:r w:rsidR="00C13202">
              <w:rPr>
                <w:noProof/>
                <w:webHidden/>
              </w:rPr>
              <w:fldChar w:fldCharType="end"/>
            </w:r>
          </w:hyperlink>
        </w:p>
        <w:p w14:paraId="74B2B5C0" w14:textId="558E1F29" w:rsidR="00C13202" w:rsidRDefault="00634359">
          <w:pPr>
            <w:pStyle w:val="TOC2"/>
            <w:rPr>
              <w:rFonts w:asciiTheme="minorHAnsi" w:eastAsiaTheme="minorEastAsia" w:hAnsiTheme="minorHAnsi" w:cstheme="minorBidi"/>
              <w:noProof/>
              <w:color w:val="auto"/>
              <w:sz w:val="22"/>
              <w:lang w:eastAsia="en-US"/>
            </w:rPr>
          </w:pPr>
          <w:hyperlink w:anchor="_Toc5059171" w:history="1">
            <w:r w:rsidR="00C13202" w:rsidRPr="00B441C4">
              <w:rPr>
                <w:rStyle w:val="Hyperlink"/>
                <w:noProof/>
              </w:rPr>
              <w:t>Managing Devices Not Supported for OEM Enrollment</w:t>
            </w:r>
            <w:r w:rsidR="00C13202">
              <w:rPr>
                <w:noProof/>
                <w:webHidden/>
              </w:rPr>
              <w:tab/>
            </w:r>
            <w:r w:rsidR="00C13202">
              <w:rPr>
                <w:noProof/>
                <w:webHidden/>
              </w:rPr>
              <w:fldChar w:fldCharType="begin"/>
            </w:r>
            <w:r w:rsidR="00C13202">
              <w:rPr>
                <w:noProof/>
                <w:webHidden/>
              </w:rPr>
              <w:instrText xml:space="preserve"> PAGEREF _Toc5059171 \h </w:instrText>
            </w:r>
            <w:r w:rsidR="00C13202">
              <w:rPr>
                <w:noProof/>
                <w:webHidden/>
              </w:rPr>
            </w:r>
            <w:r w:rsidR="00C13202">
              <w:rPr>
                <w:noProof/>
                <w:webHidden/>
              </w:rPr>
              <w:fldChar w:fldCharType="separate"/>
            </w:r>
            <w:r w:rsidR="00C13202">
              <w:rPr>
                <w:noProof/>
                <w:webHidden/>
              </w:rPr>
              <w:t>37</w:t>
            </w:r>
            <w:r w:rsidR="00C13202">
              <w:rPr>
                <w:noProof/>
                <w:webHidden/>
              </w:rPr>
              <w:fldChar w:fldCharType="end"/>
            </w:r>
          </w:hyperlink>
        </w:p>
        <w:p w14:paraId="06F374C0" w14:textId="31A7EF30" w:rsidR="00C13202" w:rsidRDefault="00634359">
          <w:pPr>
            <w:pStyle w:val="TOC2"/>
            <w:rPr>
              <w:rFonts w:asciiTheme="minorHAnsi" w:eastAsiaTheme="minorEastAsia" w:hAnsiTheme="minorHAnsi" w:cstheme="minorBidi"/>
              <w:noProof/>
              <w:color w:val="auto"/>
              <w:sz w:val="22"/>
              <w:lang w:eastAsia="en-US"/>
            </w:rPr>
          </w:pPr>
          <w:hyperlink w:anchor="_Toc5059172" w:history="1">
            <w:r w:rsidR="00C13202" w:rsidRPr="00B441C4">
              <w:rPr>
                <w:rStyle w:val="Hyperlink"/>
                <w:noProof/>
              </w:rPr>
              <w:t>Pegging Orders for Windows AutoPilot</w:t>
            </w:r>
            <w:r w:rsidR="00C13202">
              <w:rPr>
                <w:noProof/>
                <w:webHidden/>
              </w:rPr>
              <w:tab/>
            </w:r>
            <w:r w:rsidR="00C13202">
              <w:rPr>
                <w:noProof/>
                <w:webHidden/>
              </w:rPr>
              <w:fldChar w:fldCharType="begin"/>
            </w:r>
            <w:r w:rsidR="00C13202">
              <w:rPr>
                <w:noProof/>
                <w:webHidden/>
              </w:rPr>
              <w:instrText xml:space="preserve"> PAGEREF _Toc5059172 \h </w:instrText>
            </w:r>
            <w:r w:rsidR="00C13202">
              <w:rPr>
                <w:noProof/>
                <w:webHidden/>
              </w:rPr>
            </w:r>
            <w:r w:rsidR="00C13202">
              <w:rPr>
                <w:noProof/>
                <w:webHidden/>
              </w:rPr>
              <w:fldChar w:fldCharType="separate"/>
            </w:r>
            <w:r w:rsidR="00C13202">
              <w:rPr>
                <w:noProof/>
                <w:webHidden/>
              </w:rPr>
              <w:t>37</w:t>
            </w:r>
            <w:r w:rsidR="00C13202">
              <w:rPr>
                <w:noProof/>
                <w:webHidden/>
              </w:rPr>
              <w:fldChar w:fldCharType="end"/>
            </w:r>
          </w:hyperlink>
        </w:p>
        <w:p w14:paraId="44D28FBD" w14:textId="20FE6A60" w:rsidR="00C13202" w:rsidRDefault="00634359">
          <w:pPr>
            <w:pStyle w:val="TOC2"/>
            <w:rPr>
              <w:rFonts w:asciiTheme="minorHAnsi" w:eastAsiaTheme="minorEastAsia" w:hAnsiTheme="minorHAnsi" w:cstheme="minorBidi"/>
              <w:noProof/>
              <w:color w:val="auto"/>
              <w:sz w:val="22"/>
              <w:lang w:eastAsia="en-US"/>
            </w:rPr>
          </w:pPr>
          <w:hyperlink w:anchor="_Toc5059173" w:history="1">
            <w:r w:rsidR="00C13202" w:rsidRPr="00B441C4">
              <w:rPr>
                <w:rStyle w:val="Hyperlink"/>
                <w:noProof/>
              </w:rPr>
              <w:t>Harvesting Hardware Hashes for Partner Center import</w:t>
            </w:r>
            <w:r w:rsidR="00C13202">
              <w:rPr>
                <w:noProof/>
                <w:webHidden/>
              </w:rPr>
              <w:tab/>
            </w:r>
            <w:r w:rsidR="00C13202">
              <w:rPr>
                <w:noProof/>
                <w:webHidden/>
              </w:rPr>
              <w:fldChar w:fldCharType="begin"/>
            </w:r>
            <w:r w:rsidR="00C13202">
              <w:rPr>
                <w:noProof/>
                <w:webHidden/>
              </w:rPr>
              <w:instrText xml:space="preserve"> PAGEREF _Toc5059173 \h </w:instrText>
            </w:r>
            <w:r w:rsidR="00C13202">
              <w:rPr>
                <w:noProof/>
                <w:webHidden/>
              </w:rPr>
            </w:r>
            <w:r w:rsidR="00C13202">
              <w:rPr>
                <w:noProof/>
                <w:webHidden/>
              </w:rPr>
              <w:fldChar w:fldCharType="separate"/>
            </w:r>
            <w:r w:rsidR="00C13202">
              <w:rPr>
                <w:noProof/>
                <w:webHidden/>
              </w:rPr>
              <w:t>38</w:t>
            </w:r>
            <w:r w:rsidR="00C13202">
              <w:rPr>
                <w:noProof/>
                <w:webHidden/>
              </w:rPr>
              <w:fldChar w:fldCharType="end"/>
            </w:r>
          </w:hyperlink>
        </w:p>
        <w:p w14:paraId="5CE12305" w14:textId="4D9F8A6D" w:rsidR="00C13202" w:rsidRDefault="00634359">
          <w:pPr>
            <w:pStyle w:val="TOC1"/>
            <w:tabs>
              <w:tab w:val="right" w:leader="dot" w:pos="10070"/>
            </w:tabs>
            <w:rPr>
              <w:rFonts w:asciiTheme="minorHAnsi" w:eastAsiaTheme="minorEastAsia" w:hAnsiTheme="minorHAnsi" w:cstheme="minorBidi"/>
              <w:noProof/>
              <w:color w:val="auto"/>
              <w:sz w:val="22"/>
              <w:lang w:eastAsia="en-US"/>
            </w:rPr>
          </w:pPr>
          <w:hyperlink w:anchor="_Toc5059174" w:history="1">
            <w:r w:rsidR="00C13202" w:rsidRPr="00B441C4">
              <w:rPr>
                <w:rStyle w:val="Hyperlink"/>
                <w:noProof/>
              </w:rPr>
              <w:t>Resources</w:t>
            </w:r>
            <w:r w:rsidR="00C13202">
              <w:rPr>
                <w:noProof/>
                <w:webHidden/>
              </w:rPr>
              <w:tab/>
            </w:r>
            <w:r w:rsidR="00C13202">
              <w:rPr>
                <w:noProof/>
                <w:webHidden/>
              </w:rPr>
              <w:fldChar w:fldCharType="begin"/>
            </w:r>
            <w:r w:rsidR="00C13202">
              <w:rPr>
                <w:noProof/>
                <w:webHidden/>
              </w:rPr>
              <w:instrText xml:space="preserve"> PAGEREF _Toc5059174 \h </w:instrText>
            </w:r>
            <w:r w:rsidR="00C13202">
              <w:rPr>
                <w:noProof/>
                <w:webHidden/>
              </w:rPr>
            </w:r>
            <w:r w:rsidR="00C13202">
              <w:rPr>
                <w:noProof/>
                <w:webHidden/>
              </w:rPr>
              <w:fldChar w:fldCharType="separate"/>
            </w:r>
            <w:r w:rsidR="00C13202">
              <w:rPr>
                <w:noProof/>
                <w:webHidden/>
              </w:rPr>
              <w:t>40</w:t>
            </w:r>
            <w:r w:rsidR="00C13202">
              <w:rPr>
                <w:noProof/>
                <w:webHidden/>
              </w:rPr>
              <w:fldChar w:fldCharType="end"/>
            </w:r>
          </w:hyperlink>
        </w:p>
        <w:p w14:paraId="44095D18" w14:textId="4CB6E81A" w:rsidR="00C13202" w:rsidRDefault="00634359">
          <w:pPr>
            <w:pStyle w:val="TOC2"/>
            <w:rPr>
              <w:rFonts w:asciiTheme="minorHAnsi" w:eastAsiaTheme="minorEastAsia" w:hAnsiTheme="minorHAnsi" w:cstheme="minorBidi"/>
              <w:noProof/>
              <w:color w:val="auto"/>
              <w:sz w:val="22"/>
              <w:lang w:eastAsia="en-US"/>
            </w:rPr>
          </w:pPr>
          <w:hyperlink w:anchor="_Toc5059175" w:history="1">
            <w:r w:rsidR="00C13202" w:rsidRPr="00B441C4">
              <w:rPr>
                <w:rStyle w:val="Hyperlink"/>
                <w:noProof/>
              </w:rPr>
              <w:t>Troubleshooting Autopilot</w:t>
            </w:r>
            <w:r w:rsidR="00C13202">
              <w:rPr>
                <w:noProof/>
                <w:webHidden/>
              </w:rPr>
              <w:tab/>
            </w:r>
            <w:r w:rsidR="00C13202">
              <w:rPr>
                <w:noProof/>
                <w:webHidden/>
              </w:rPr>
              <w:fldChar w:fldCharType="begin"/>
            </w:r>
            <w:r w:rsidR="00C13202">
              <w:rPr>
                <w:noProof/>
                <w:webHidden/>
              </w:rPr>
              <w:instrText xml:space="preserve"> PAGEREF _Toc5059175 \h </w:instrText>
            </w:r>
            <w:r w:rsidR="00C13202">
              <w:rPr>
                <w:noProof/>
                <w:webHidden/>
              </w:rPr>
            </w:r>
            <w:r w:rsidR="00C13202">
              <w:rPr>
                <w:noProof/>
                <w:webHidden/>
              </w:rPr>
              <w:fldChar w:fldCharType="separate"/>
            </w:r>
            <w:r w:rsidR="00C13202">
              <w:rPr>
                <w:noProof/>
                <w:webHidden/>
              </w:rPr>
              <w:t>40</w:t>
            </w:r>
            <w:r w:rsidR="00C13202">
              <w:rPr>
                <w:noProof/>
                <w:webHidden/>
              </w:rPr>
              <w:fldChar w:fldCharType="end"/>
            </w:r>
          </w:hyperlink>
        </w:p>
        <w:p w14:paraId="3645393C" w14:textId="43090241" w:rsidR="00C13202" w:rsidRDefault="00634359">
          <w:pPr>
            <w:pStyle w:val="TOC1"/>
            <w:tabs>
              <w:tab w:val="right" w:leader="dot" w:pos="10070"/>
            </w:tabs>
            <w:rPr>
              <w:rFonts w:asciiTheme="minorHAnsi" w:eastAsiaTheme="minorEastAsia" w:hAnsiTheme="minorHAnsi" w:cstheme="minorBidi"/>
              <w:noProof/>
              <w:color w:val="auto"/>
              <w:sz w:val="22"/>
              <w:lang w:eastAsia="en-US"/>
            </w:rPr>
          </w:pPr>
          <w:hyperlink w:anchor="_Toc5059176" w:history="1">
            <w:r w:rsidR="00C13202" w:rsidRPr="00B441C4">
              <w:rPr>
                <w:rStyle w:val="Hyperlink"/>
                <w:noProof/>
              </w:rPr>
              <w:t>Appendix: Additional Capabilities</w:t>
            </w:r>
            <w:r w:rsidR="00C13202">
              <w:rPr>
                <w:noProof/>
                <w:webHidden/>
              </w:rPr>
              <w:tab/>
            </w:r>
            <w:r w:rsidR="00C13202">
              <w:rPr>
                <w:noProof/>
                <w:webHidden/>
              </w:rPr>
              <w:fldChar w:fldCharType="begin"/>
            </w:r>
            <w:r w:rsidR="00C13202">
              <w:rPr>
                <w:noProof/>
                <w:webHidden/>
              </w:rPr>
              <w:instrText xml:space="preserve"> PAGEREF _Toc5059176 \h </w:instrText>
            </w:r>
            <w:r w:rsidR="00C13202">
              <w:rPr>
                <w:noProof/>
                <w:webHidden/>
              </w:rPr>
            </w:r>
            <w:r w:rsidR="00C13202">
              <w:rPr>
                <w:noProof/>
                <w:webHidden/>
              </w:rPr>
              <w:fldChar w:fldCharType="separate"/>
            </w:r>
            <w:r w:rsidR="00C13202">
              <w:rPr>
                <w:noProof/>
                <w:webHidden/>
              </w:rPr>
              <w:t>41</w:t>
            </w:r>
            <w:r w:rsidR="00C13202">
              <w:rPr>
                <w:noProof/>
                <w:webHidden/>
              </w:rPr>
              <w:fldChar w:fldCharType="end"/>
            </w:r>
          </w:hyperlink>
        </w:p>
        <w:p w14:paraId="75C9E009" w14:textId="5BB04AB4" w:rsidR="005648FD" w:rsidRDefault="005648FD">
          <w:r>
            <w:rPr>
              <w:b/>
              <w:bCs/>
              <w:noProof/>
            </w:rPr>
            <w:fldChar w:fldCharType="end"/>
          </w:r>
        </w:p>
      </w:sdtContent>
    </w:sdt>
    <w:p w14:paraId="45494FC2" w14:textId="77777777" w:rsidR="005648FD" w:rsidRDefault="005648FD">
      <w:pPr>
        <w:spacing w:after="160" w:line="259" w:lineRule="auto"/>
        <w:rPr>
          <w:lang w:eastAsia="en-US"/>
        </w:rPr>
      </w:pPr>
    </w:p>
    <w:tbl>
      <w:tblPr>
        <w:tblStyle w:val="TableGrid"/>
        <w:tblW w:w="0" w:type="auto"/>
        <w:tblLook w:val="04A0" w:firstRow="1" w:lastRow="0" w:firstColumn="1" w:lastColumn="0" w:noHBand="0" w:noVBand="1"/>
      </w:tblPr>
      <w:tblGrid>
        <w:gridCol w:w="1165"/>
        <w:gridCol w:w="8185"/>
      </w:tblGrid>
      <w:tr w:rsidR="0091637E" w:rsidRPr="0091637E" w14:paraId="118EE673" w14:textId="77777777" w:rsidTr="0091637E">
        <w:trPr>
          <w:trHeight w:val="307"/>
        </w:trPr>
        <w:tc>
          <w:tcPr>
            <w:tcW w:w="9350" w:type="dxa"/>
            <w:gridSpan w:val="2"/>
            <w:shd w:val="clear" w:color="auto" w:fill="404040" w:themeFill="text1" w:themeFillTint="BF"/>
            <w:vAlign w:val="center"/>
          </w:tcPr>
          <w:p w14:paraId="4534B19E" w14:textId="77777777" w:rsidR="00A833B3" w:rsidRPr="0091637E" w:rsidRDefault="00A833B3" w:rsidP="0091637E">
            <w:pPr>
              <w:spacing w:after="0"/>
              <w:rPr>
                <w:rFonts w:ascii="Consolas" w:hAnsi="Consolas"/>
                <w:b/>
                <w:color w:val="FFFFFF" w:themeColor="background1"/>
                <w:sz w:val="16"/>
                <w:szCs w:val="16"/>
              </w:rPr>
            </w:pPr>
            <w:bookmarkStart w:id="1" w:name="_Toc327275951"/>
            <w:r w:rsidRPr="0091637E">
              <w:rPr>
                <w:rFonts w:ascii="Consolas" w:hAnsi="Consolas"/>
                <w:b/>
                <w:color w:val="FFFFFF" w:themeColor="background1"/>
                <w:sz w:val="16"/>
                <w:szCs w:val="16"/>
              </w:rPr>
              <w:t>Version Notes</w:t>
            </w:r>
          </w:p>
        </w:tc>
      </w:tr>
      <w:tr w:rsidR="00A533B6" w14:paraId="79E245FC" w14:textId="77777777" w:rsidTr="0015412D">
        <w:trPr>
          <w:trHeight w:val="449"/>
        </w:trPr>
        <w:tc>
          <w:tcPr>
            <w:tcW w:w="1165" w:type="dxa"/>
            <w:vAlign w:val="center"/>
          </w:tcPr>
          <w:p w14:paraId="01878DBA" w14:textId="69EC6981" w:rsidR="00A533B6" w:rsidRDefault="00A533B6" w:rsidP="00A533B6">
            <w:pPr>
              <w:spacing w:after="0"/>
              <w:rPr>
                <w:rFonts w:ascii="Consolas" w:hAnsi="Consolas"/>
                <w:sz w:val="16"/>
                <w:szCs w:val="16"/>
              </w:rPr>
            </w:pPr>
            <w:r>
              <w:rPr>
                <w:rFonts w:ascii="Consolas" w:hAnsi="Consolas"/>
                <w:sz w:val="16"/>
                <w:szCs w:val="16"/>
              </w:rPr>
              <w:lastRenderedPageBreak/>
              <w:t>12032018-1</w:t>
            </w:r>
          </w:p>
        </w:tc>
        <w:tc>
          <w:tcPr>
            <w:tcW w:w="8185" w:type="dxa"/>
            <w:vAlign w:val="center"/>
          </w:tcPr>
          <w:p w14:paraId="4854D7A9" w14:textId="2D985B32" w:rsidR="00A533B6" w:rsidRDefault="00A533B6" w:rsidP="00A533B6">
            <w:pPr>
              <w:spacing w:after="0"/>
              <w:rPr>
                <w:rFonts w:ascii="Consolas" w:hAnsi="Consolas"/>
                <w:sz w:val="16"/>
                <w:szCs w:val="16"/>
              </w:rPr>
            </w:pPr>
            <w:r>
              <w:rPr>
                <w:rFonts w:ascii="Consolas" w:hAnsi="Consolas"/>
                <w:sz w:val="16"/>
                <w:szCs w:val="16"/>
              </w:rPr>
              <w:t>Added section called “About this Document”; edited the wording in the Windows Autopilot with Surface section; additional editing to align formatting that impacted the page #’s</w:t>
            </w:r>
          </w:p>
        </w:tc>
      </w:tr>
      <w:tr w:rsidR="00A533B6" w14:paraId="5EA247E8" w14:textId="77777777" w:rsidTr="0091637E">
        <w:trPr>
          <w:trHeight w:val="308"/>
        </w:trPr>
        <w:tc>
          <w:tcPr>
            <w:tcW w:w="1165" w:type="dxa"/>
            <w:vAlign w:val="center"/>
          </w:tcPr>
          <w:p w14:paraId="78A3C6CF" w14:textId="48EF6521" w:rsidR="00A533B6" w:rsidRPr="005E3C4D" w:rsidRDefault="00A533B6" w:rsidP="00A533B6">
            <w:pPr>
              <w:spacing w:after="0"/>
              <w:rPr>
                <w:rFonts w:ascii="Consolas" w:hAnsi="Consolas"/>
                <w:color w:val="595959" w:themeColor="text1" w:themeTint="A6"/>
                <w:sz w:val="16"/>
                <w:szCs w:val="16"/>
              </w:rPr>
            </w:pPr>
            <w:r w:rsidRPr="005E3C4D">
              <w:rPr>
                <w:rFonts w:ascii="Consolas" w:hAnsi="Consolas"/>
                <w:color w:val="595959" w:themeColor="text1" w:themeTint="A6"/>
                <w:sz w:val="16"/>
                <w:szCs w:val="16"/>
              </w:rPr>
              <w:t>11272018-1</w:t>
            </w:r>
          </w:p>
        </w:tc>
        <w:tc>
          <w:tcPr>
            <w:tcW w:w="8185" w:type="dxa"/>
            <w:vAlign w:val="center"/>
          </w:tcPr>
          <w:p w14:paraId="3E0EF38D" w14:textId="23078645" w:rsidR="00A533B6" w:rsidRPr="005E3C4D" w:rsidRDefault="00A533B6" w:rsidP="00A533B6">
            <w:pPr>
              <w:spacing w:after="0"/>
              <w:rPr>
                <w:rFonts w:ascii="Consolas" w:hAnsi="Consolas"/>
                <w:color w:val="595959" w:themeColor="text1" w:themeTint="A6"/>
                <w:sz w:val="16"/>
                <w:szCs w:val="16"/>
              </w:rPr>
            </w:pPr>
            <w:r w:rsidRPr="005E3C4D">
              <w:rPr>
                <w:rFonts w:ascii="Consolas" w:hAnsi="Consolas"/>
                <w:color w:val="595959" w:themeColor="text1" w:themeTint="A6"/>
                <w:sz w:val="16"/>
                <w:szCs w:val="16"/>
              </w:rPr>
              <w:t>Added info on extracting Device ID from “NEW” Surface devices to simplify guidance</w:t>
            </w:r>
          </w:p>
        </w:tc>
      </w:tr>
      <w:tr w:rsidR="00A533B6" w14:paraId="276575BB" w14:textId="77777777" w:rsidTr="0091637E">
        <w:trPr>
          <w:trHeight w:val="307"/>
        </w:trPr>
        <w:tc>
          <w:tcPr>
            <w:tcW w:w="1165" w:type="dxa"/>
            <w:vAlign w:val="center"/>
          </w:tcPr>
          <w:p w14:paraId="12AD6766" w14:textId="72B6D264" w:rsidR="00A533B6" w:rsidRPr="005E3C4D" w:rsidRDefault="00A533B6" w:rsidP="00A533B6">
            <w:pPr>
              <w:spacing w:after="0"/>
              <w:rPr>
                <w:rFonts w:ascii="Consolas" w:hAnsi="Consolas"/>
                <w:color w:val="595959" w:themeColor="text1" w:themeTint="A6"/>
                <w:sz w:val="16"/>
                <w:szCs w:val="16"/>
              </w:rPr>
            </w:pPr>
            <w:r w:rsidRPr="005E3C4D">
              <w:rPr>
                <w:rFonts w:ascii="Consolas" w:hAnsi="Consolas"/>
                <w:color w:val="595959" w:themeColor="text1" w:themeTint="A6"/>
                <w:sz w:val="16"/>
                <w:szCs w:val="16"/>
              </w:rPr>
              <w:t>11012018-1</w:t>
            </w:r>
          </w:p>
        </w:tc>
        <w:tc>
          <w:tcPr>
            <w:tcW w:w="8185" w:type="dxa"/>
            <w:vAlign w:val="center"/>
          </w:tcPr>
          <w:p w14:paraId="21647EE9" w14:textId="6AB2318C" w:rsidR="00A533B6" w:rsidRPr="005E3C4D" w:rsidRDefault="00A533B6" w:rsidP="00A533B6">
            <w:pPr>
              <w:spacing w:after="0"/>
              <w:rPr>
                <w:rFonts w:ascii="Consolas" w:hAnsi="Consolas"/>
                <w:color w:val="595959" w:themeColor="text1" w:themeTint="A6"/>
                <w:sz w:val="16"/>
                <w:szCs w:val="16"/>
              </w:rPr>
            </w:pPr>
            <w:r w:rsidRPr="005E3C4D">
              <w:rPr>
                <w:rFonts w:ascii="Consolas" w:hAnsi="Consolas"/>
                <w:color w:val="595959" w:themeColor="text1" w:themeTint="A6"/>
                <w:sz w:val="16"/>
                <w:szCs w:val="16"/>
              </w:rPr>
              <w:t>Initial draft based on Windows 10 1803</w:t>
            </w:r>
          </w:p>
        </w:tc>
      </w:tr>
      <w:tr w:rsidR="00A533B6" w:rsidRPr="004C3A1D" w14:paraId="05115592" w14:textId="77777777" w:rsidTr="0091637E">
        <w:trPr>
          <w:trHeight w:val="307"/>
        </w:trPr>
        <w:tc>
          <w:tcPr>
            <w:tcW w:w="1165" w:type="dxa"/>
            <w:vAlign w:val="center"/>
          </w:tcPr>
          <w:p w14:paraId="4FA9CAF8" w14:textId="5123C55D" w:rsidR="00A533B6" w:rsidRPr="005E3C4D" w:rsidRDefault="00A533B6" w:rsidP="00A533B6">
            <w:pPr>
              <w:rPr>
                <w:rFonts w:ascii="Consolas" w:hAnsi="Consolas"/>
                <w:color w:val="595959" w:themeColor="text1" w:themeTint="A6"/>
                <w:sz w:val="16"/>
                <w:szCs w:val="16"/>
              </w:rPr>
            </w:pPr>
            <w:r w:rsidRPr="005E3C4D">
              <w:rPr>
                <w:rFonts w:ascii="Consolas" w:hAnsi="Consolas"/>
                <w:color w:val="595959" w:themeColor="text1" w:themeTint="A6"/>
                <w:sz w:val="16"/>
                <w:szCs w:val="16"/>
              </w:rPr>
              <w:t>11072018-1</w:t>
            </w:r>
          </w:p>
        </w:tc>
        <w:tc>
          <w:tcPr>
            <w:tcW w:w="8185" w:type="dxa"/>
            <w:vAlign w:val="center"/>
          </w:tcPr>
          <w:p w14:paraId="3FDC64BC" w14:textId="64576423" w:rsidR="00A533B6" w:rsidRPr="005E3C4D" w:rsidRDefault="00A533B6" w:rsidP="00A533B6">
            <w:pPr>
              <w:spacing w:after="0"/>
              <w:rPr>
                <w:rFonts w:ascii="Consolas" w:hAnsi="Consolas"/>
                <w:color w:val="595959" w:themeColor="text1" w:themeTint="A6"/>
                <w:sz w:val="16"/>
                <w:szCs w:val="16"/>
              </w:rPr>
            </w:pPr>
            <w:r w:rsidRPr="005E3C4D">
              <w:rPr>
                <w:rFonts w:ascii="Consolas" w:hAnsi="Consolas"/>
                <w:color w:val="595959" w:themeColor="text1" w:themeTint="A6"/>
                <w:sz w:val="16"/>
                <w:szCs w:val="16"/>
              </w:rPr>
              <w:t>Added section: Assign a User to a Device (Optional)</w:t>
            </w:r>
          </w:p>
        </w:tc>
      </w:tr>
      <w:tr w:rsidR="00A533B6" w:rsidRPr="004C3A1D" w14:paraId="239939EB" w14:textId="77777777" w:rsidTr="0091637E">
        <w:trPr>
          <w:trHeight w:val="308"/>
        </w:trPr>
        <w:tc>
          <w:tcPr>
            <w:tcW w:w="1165" w:type="dxa"/>
            <w:vAlign w:val="center"/>
          </w:tcPr>
          <w:p w14:paraId="050C6A48" w14:textId="7EF53582" w:rsidR="00A533B6" w:rsidRPr="004C3A1D" w:rsidRDefault="00A533B6" w:rsidP="00A533B6">
            <w:pPr>
              <w:rPr>
                <w:rFonts w:ascii="Consolas" w:hAnsi="Consolas"/>
                <w:color w:val="7F7F7F" w:themeColor="text1" w:themeTint="80"/>
                <w:sz w:val="16"/>
                <w:szCs w:val="16"/>
              </w:rPr>
            </w:pPr>
          </w:p>
        </w:tc>
        <w:tc>
          <w:tcPr>
            <w:tcW w:w="8185" w:type="dxa"/>
            <w:vAlign w:val="center"/>
          </w:tcPr>
          <w:p w14:paraId="4855EE06" w14:textId="4A24C061" w:rsidR="00A533B6" w:rsidRPr="004C3A1D" w:rsidRDefault="00A533B6" w:rsidP="00A533B6">
            <w:pPr>
              <w:spacing w:after="0"/>
              <w:rPr>
                <w:rFonts w:ascii="Consolas" w:hAnsi="Consolas"/>
                <w:color w:val="7F7F7F" w:themeColor="text1" w:themeTint="80"/>
                <w:sz w:val="16"/>
                <w:szCs w:val="16"/>
              </w:rPr>
            </w:pPr>
          </w:p>
        </w:tc>
      </w:tr>
    </w:tbl>
    <w:p w14:paraId="11FE9982" w14:textId="6D7A9FEE" w:rsidR="005648FD" w:rsidRDefault="00E228AF" w:rsidP="001C499A">
      <w:pPr>
        <w:spacing w:after="160" w:line="259" w:lineRule="auto"/>
      </w:pPr>
      <w:r>
        <w:rPr>
          <w:b/>
          <w:bCs/>
        </w:rPr>
        <w:br w:type="page"/>
      </w:r>
    </w:p>
    <w:p w14:paraId="4CEC2481" w14:textId="21A801BB" w:rsidR="00921299" w:rsidRDefault="00936031" w:rsidP="00A741B9">
      <w:pPr>
        <w:pStyle w:val="Heading1"/>
      </w:pPr>
      <w:bookmarkStart w:id="2" w:name="_Toc5059147"/>
      <w:r>
        <w:lastRenderedPageBreak/>
        <w:t>About this Document</w:t>
      </w:r>
      <w:bookmarkEnd w:id="2"/>
    </w:p>
    <w:p w14:paraId="0029275F" w14:textId="77777777" w:rsidR="00316CA1" w:rsidRPr="00316CA1" w:rsidRDefault="00316CA1" w:rsidP="00316CA1">
      <w:pPr>
        <w:spacing w:after="0"/>
        <w:rPr>
          <w:color w:val="222222"/>
        </w:rPr>
      </w:pPr>
      <w:r w:rsidRPr="00316CA1">
        <w:rPr>
          <w:color w:val="222222"/>
        </w:rPr>
        <w:t>About This Document</w:t>
      </w:r>
    </w:p>
    <w:p w14:paraId="45D81152" w14:textId="77777777" w:rsidR="00316CA1" w:rsidRPr="00316CA1" w:rsidRDefault="00316CA1" w:rsidP="00316CA1">
      <w:pPr>
        <w:spacing w:after="0"/>
        <w:rPr>
          <w:color w:val="222222"/>
        </w:rPr>
      </w:pPr>
    </w:p>
    <w:p w14:paraId="0D1D5E45" w14:textId="15078D4F" w:rsidR="00316CA1" w:rsidRPr="00316CA1" w:rsidRDefault="00316CA1" w:rsidP="00316CA1">
      <w:pPr>
        <w:spacing w:after="0"/>
        <w:rPr>
          <w:color w:val="222222"/>
        </w:rPr>
      </w:pPr>
      <w:r w:rsidRPr="00316CA1">
        <w:rPr>
          <w:color w:val="222222"/>
        </w:rPr>
        <w:t xml:space="preserve">This document is a "cookbook" designed to help walk you through the set up and execution of your own Windows </w:t>
      </w:r>
      <w:r w:rsidR="00D8572D">
        <w:rPr>
          <w:color w:val="222222"/>
        </w:rPr>
        <w:t>Autopilot</w:t>
      </w:r>
      <w:r w:rsidRPr="00316CA1">
        <w:rPr>
          <w:color w:val="222222"/>
        </w:rPr>
        <w:t xml:space="preserve"> with Surface Proof of Concept (POC). It contains everything you need for a successful POC and includes step-by-step instructions for each activity along with screen shots. </w:t>
      </w:r>
    </w:p>
    <w:p w14:paraId="3AB63902" w14:textId="77777777" w:rsidR="00316CA1" w:rsidRPr="00316CA1" w:rsidRDefault="00316CA1" w:rsidP="00316CA1">
      <w:pPr>
        <w:spacing w:after="0"/>
        <w:rPr>
          <w:color w:val="222222"/>
        </w:rPr>
      </w:pPr>
    </w:p>
    <w:p w14:paraId="4CE92D61" w14:textId="1654C9F2" w:rsidR="00316CA1" w:rsidRDefault="00316CA1" w:rsidP="00316CA1">
      <w:pPr>
        <w:spacing w:after="0"/>
        <w:rPr>
          <w:color w:val="222222"/>
        </w:rPr>
      </w:pPr>
      <w:r w:rsidRPr="00316CA1">
        <w:rPr>
          <w:color w:val="222222"/>
        </w:rPr>
        <w:t>There is also a companion document called the "</w:t>
      </w:r>
      <w:r w:rsidR="00D8572D">
        <w:rPr>
          <w:b/>
          <w:i/>
          <w:color w:val="222222"/>
        </w:rPr>
        <w:t>Autopilot</w:t>
      </w:r>
      <w:r w:rsidRPr="005E3C4D">
        <w:rPr>
          <w:b/>
          <w:i/>
          <w:color w:val="222222"/>
        </w:rPr>
        <w:t xml:space="preserve"> for Surface POC Punch List</w:t>
      </w:r>
      <w:r w:rsidRPr="00316CA1">
        <w:rPr>
          <w:color w:val="222222"/>
        </w:rPr>
        <w:t xml:space="preserve">" to help you apply structure to your project, assign roles and responsibilities and track progress. </w:t>
      </w:r>
    </w:p>
    <w:p w14:paraId="1D989A9E" w14:textId="5804FFD2" w:rsidR="00316CA1" w:rsidRDefault="00316CA1" w:rsidP="00316CA1">
      <w:pPr>
        <w:pStyle w:val="Heading1"/>
      </w:pPr>
      <w:bookmarkStart w:id="3" w:name="_Toc5059148"/>
      <w:r>
        <w:t xml:space="preserve">Windows </w:t>
      </w:r>
      <w:r w:rsidR="00D8572D">
        <w:t>Autopilot</w:t>
      </w:r>
      <w:r w:rsidRPr="00CD5E5A" w:rsidDel="00CD5E5A">
        <w:t xml:space="preserve"> </w:t>
      </w:r>
      <w:r>
        <w:t>with Surface</w:t>
      </w:r>
      <w:bookmarkEnd w:id="3"/>
    </w:p>
    <w:p w14:paraId="2EDCC8B5" w14:textId="2B755812" w:rsidR="006241D8" w:rsidRDefault="008F2BF6" w:rsidP="008F2BF6">
      <w:pPr>
        <w:spacing w:after="0"/>
        <w:rPr>
          <w:color w:val="222222"/>
        </w:rPr>
      </w:pPr>
      <w:bookmarkStart w:id="4" w:name="_Toc485301343"/>
      <w:bookmarkStart w:id="5" w:name="_Toc490064429"/>
      <w:r w:rsidRPr="008F2BF6">
        <w:rPr>
          <w:color w:val="222222"/>
        </w:rPr>
        <w:t xml:space="preserve">Traditionally, IT pros spend a lot of time building and customizing images that will later be deployed to devices that already come with a perfectly good OS already installed on them. Windows </w:t>
      </w:r>
      <w:r w:rsidR="00D8572D">
        <w:rPr>
          <w:color w:val="222222"/>
        </w:rPr>
        <w:t>Autopilot</w:t>
      </w:r>
      <w:r w:rsidRPr="008F2BF6">
        <w:rPr>
          <w:color w:val="222222"/>
        </w:rPr>
        <w:t xml:space="preserve"> introduces a new </w:t>
      </w:r>
      <w:r w:rsidR="00D02C82">
        <w:rPr>
          <w:color w:val="222222"/>
        </w:rPr>
        <w:t xml:space="preserve">zero-touch deployment </w:t>
      </w:r>
      <w:r w:rsidRPr="008F2BF6">
        <w:rPr>
          <w:color w:val="222222"/>
        </w:rPr>
        <w:t>approach</w:t>
      </w:r>
      <w:r>
        <w:rPr>
          <w:color w:val="222222"/>
        </w:rPr>
        <w:t xml:space="preserve"> using a </w:t>
      </w:r>
      <w:r w:rsidRPr="008F2BF6">
        <w:rPr>
          <w:color w:val="222222"/>
        </w:rPr>
        <w:t>collection of technologies to set up and configure Surface devices</w:t>
      </w:r>
      <w:r w:rsidR="0023510F">
        <w:rPr>
          <w:color w:val="222222"/>
        </w:rPr>
        <w:t xml:space="preserve">. </w:t>
      </w:r>
      <w:r w:rsidRPr="008F2BF6">
        <w:rPr>
          <w:color w:val="222222"/>
        </w:rPr>
        <w:t xml:space="preserve">This enables an IT department to achieve this with little to no infrastructure to manage and a process that's easy and simple. From the users' perspective, it only takes a few simple </w:t>
      </w:r>
      <w:r w:rsidR="00D02C82">
        <w:rPr>
          <w:color w:val="222222"/>
        </w:rPr>
        <w:t>steps to get Surface to a productive state</w:t>
      </w:r>
      <w:r w:rsidRPr="008F2BF6">
        <w:rPr>
          <w:color w:val="222222"/>
        </w:rPr>
        <w:t xml:space="preserve">. </w:t>
      </w:r>
      <w:r w:rsidR="005A2FDD">
        <w:rPr>
          <w:color w:val="222222"/>
        </w:rPr>
        <w:t>In fact, t</w:t>
      </w:r>
      <w:r w:rsidRPr="008F2BF6">
        <w:rPr>
          <w:color w:val="222222"/>
        </w:rPr>
        <w:t xml:space="preserve">he only interaction required from the end user is to connect to a network and to verify their credentials. </w:t>
      </w:r>
    </w:p>
    <w:p w14:paraId="6AF09244" w14:textId="77777777" w:rsidR="006241D8" w:rsidRDefault="006241D8" w:rsidP="008F2BF6">
      <w:pPr>
        <w:spacing w:after="0"/>
        <w:rPr>
          <w:color w:val="222222"/>
        </w:rPr>
      </w:pPr>
    </w:p>
    <w:p w14:paraId="73A3EA04" w14:textId="5DE7EF3A" w:rsidR="007709CE" w:rsidRDefault="008F2BF6" w:rsidP="008F2BF6">
      <w:pPr>
        <w:spacing w:after="0"/>
      </w:pPr>
      <w:r w:rsidRPr="008F2BF6">
        <w:rPr>
          <w:color w:val="222222"/>
        </w:rPr>
        <w:t xml:space="preserve">Everything </w:t>
      </w:r>
      <w:r w:rsidR="006241D8">
        <w:rPr>
          <w:color w:val="222222"/>
        </w:rPr>
        <w:t xml:space="preserve">after </w:t>
      </w:r>
      <w:r w:rsidRPr="008F2BF6">
        <w:rPr>
          <w:color w:val="222222"/>
        </w:rPr>
        <w:t xml:space="preserve">that is </w:t>
      </w:r>
      <w:r w:rsidR="006241D8">
        <w:rPr>
          <w:color w:val="222222"/>
        </w:rPr>
        <w:t xml:space="preserve">fully </w:t>
      </w:r>
      <w:r w:rsidRPr="008F2BF6">
        <w:rPr>
          <w:color w:val="222222"/>
        </w:rPr>
        <w:t>automated.</w:t>
      </w:r>
    </w:p>
    <w:p w14:paraId="644BE952" w14:textId="77777777" w:rsidR="006241D8" w:rsidRDefault="006241D8" w:rsidP="007709CE">
      <w:pPr>
        <w:spacing w:after="0"/>
      </w:pPr>
    </w:p>
    <w:p w14:paraId="77D9EFA5" w14:textId="2625001D" w:rsidR="00786286" w:rsidRDefault="00786286" w:rsidP="007709CE">
      <w:pPr>
        <w:spacing w:after="0"/>
      </w:pPr>
      <w:r w:rsidRPr="00786286">
        <w:t xml:space="preserve">Windows </w:t>
      </w:r>
      <w:r w:rsidR="00D8572D">
        <w:t>Autopilot</w:t>
      </w:r>
      <w:r w:rsidRPr="00786286">
        <w:t xml:space="preserve"> allows</w:t>
      </w:r>
      <w:r w:rsidR="005F0D67">
        <w:t xml:space="preserve"> you to</w:t>
      </w:r>
      <w:r w:rsidRPr="00786286">
        <w:t>:</w:t>
      </w:r>
    </w:p>
    <w:p w14:paraId="19C52AF9" w14:textId="77777777" w:rsidR="00786286" w:rsidRDefault="00786286" w:rsidP="007709CE">
      <w:pPr>
        <w:pStyle w:val="ListParagraph"/>
        <w:numPr>
          <w:ilvl w:val="0"/>
          <w:numId w:val="8"/>
        </w:numPr>
        <w:spacing w:before="120" w:after="0"/>
        <w:contextualSpacing w:val="0"/>
      </w:pPr>
      <w:r w:rsidRPr="00786286">
        <w:rPr>
          <w:rFonts w:eastAsia="MS Mincho"/>
        </w:rPr>
        <w:t>Automatically join devices to Azure Active Directory (Azure AD)</w:t>
      </w:r>
    </w:p>
    <w:p w14:paraId="6D37ACB9" w14:textId="77777777" w:rsidR="00786286" w:rsidRDefault="00786286" w:rsidP="007709CE">
      <w:pPr>
        <w:pStyle w:val="ListParagraph"/>
        <w:numPr>
          <w:ilvl w:val="0"/>
          <w:numId w:val="8"/>
        </w:numPr>
        <w:spacing w:before="120" w:after="0"/>
        <w:contextualSpacing w:val="0"/>
      </w:pPr>
      <w:r w:rsidRPr="00786286">
        <w:rPr>
          <w:rFonts w:eastAsia="MS Mincho"/>
        </w:rPr>
        <w:t>Auto-enroll devices into MDM services, such as Microsoft Intune (Requires an Azure AD Premium subscription)</w:t>
      </w:r>
    </w:p>
    <w:p w14:paraId="49462C27" w14:textId="3DA8EE87" w:rsidR="00786286" w:rsidRDefault="00786286" w:rsidP="007709CE">
      <w:pPr>
        <w:pStyle w:val="ListParagraph"/>
        <w:numPr>
          <w:ilvl w:val="0"/>
          <w:numId w:val="8"/>
        </w:numPr>
        <w:spacing w:before="120" w:after="0"/>
        <w:contextualSpacing w:val="0"/>
      </w:pPr>
      <w:r w:rsidRPr="00786286">
        <w:rPr>
          <w:rFonts w:eastAsia="MS Mincho"/>
        </w:rPr>
        <w:t>Restrict the Administrator account creation</w:t>
      </w:r>
      <w:r w:rsidR="00180A46">
        <w:rPr>
          <w:rFonts w:eastAsia="MS Mincho"/>
        </w:rPr>
        <w:t xml:space="preserve"> (</w:t>
      </w:r>
      <w:r w:rsidR="00D8572D">
        <w:rPr>
          <w:rFonts w:eastAsia="MS Mincho"/>
        </w:rPr>
        <w:t>Autopilot</w:t>
      </w:r>
      <w:r w:rsidR="00021FE5">
        <w:rPr>
          <w:rFonts w:eastAsia="MS Mincho"/>
        </w:rPr>
        <w:t xml:space="preserve"> is the only way to have the first person who logs into </w:t>
      </w:r>
      <w:r w:rsidR="00382F77">
        <w:rPr>
          <w:rFonts w:eastAsia="MS Mincho"/>
        </w:rPr>
        <w:t>Windows enter as a standard user.</w:t>
      </w:r>
      <w:r w:rsidR="00E228AF">
        <w:rPr>
          <w:rFonts w:eastAsia="MS Mincho"/>
        </w:rPr>
        <w:t>)</w:t>
      </w:r>
    </w:p>
    <w:p w14:paraId="72C90505" w14:textId="2418B667" w:rsidR="00786286" w:rsidRDefault="00786286" w:rsidP="007709CE">
      <w:pPr>
        <w:pStyle w:val="ListParagraph"/>
        <w:numPr>
          <w:ilvl w:val="0"/>
          <w:numId w:val="8"/>
        </w:numPr>
        <w:spacing w:before="120" w:after="0"/>
        <w:contextualSpacing w:val="0"/>
      </w:pPr>
      <w:r w:rsidRPr="00786286">
        <w:rPr>
          <w:rFonts w:eastAsia="MS Mincho"/>
        </w:rPr>
        <w:t>Create and auto-assign devices to configuration groups based on a device's profile</w:t>
      </w:r>
    </w:p>
    <w:p w14:paraId="3900395C" w14:textId="0831E34E" w:rsidR="00786286" w:rsidRPr="00786286" w:rsidRDefault="00786286" w:rsidP="007709CE">
      <w:pPr>
        <w:pStyle w:val="ListParagraph"/>
        <w:numPr>
          <w:ilvl w:val="0"/>
          <w:numId w:val="8"/>
        </w:numPr>
        <w:spacing w:before="120" w:after="0"/>
        <w:contextualSpacing w:val="0"/>
        <w:rPr>
          <w:rFonts w:eastAsia="MS Mincho"/>
          <w:szCs w:val="22"/>
        </w:rPr>
      </w:pPr>
      <w:r w:rsidRPr="00786286">
        <w:t>Customize OOBE content</w:t>
      </w:r>
      <w:r w:rsidR="00382F77">
        <w:t xml:space="preserve">/branding </w:t>
      </w:r>
      <w:r w:rsidRPr="00786286">
        <w:t>specific to the organization</w:t>
      </w:r>
    </w:p>
    <w:p w14:paraId="5FDA952A" w14:textId="0CDDEE00" w:rsidR="00786286" w:rsidRPr="00786286" w:rsidRDefault="00786286" w:rsidP="007709CE">
      <w:pPr>
        <w:pStyle w:val="ListParagraph"/>
        <w:numPr>
          <w:ilvl w:val="0"/>
          <w:numId w:val="8"/>
        </w:numPr>
        <w:spacing w:before="120" w:after="0"/>
        <w:contextualSpacing w:val="0"/>
        <w:rPr>
          <w:rFonts w:eastAsia="MS Mincho"/>
          <w:szCs w:val="22"/>
        </w:rPr>
      </w:pPr>
      <w:r>
        <w:t>Enable the complete configuration of the device using Microsoft Intune</w:t>
      </w:r>
    </w:p>
    <w:p w14:paraId="40DFBC0E" w14:textId="77777777" w:rsidR="00EF4C39" w:rsidRDefault="00EF4C39">
      <w:pPr>
        <w:spacing w:after="160" w:line="259" w:lineRule="auto"/>
        <w:rPr>
          <w:rFonts w:eastAsia="Times New Roman"/>
          <w:b/>
          <w:bCs/>
          <w:sz w:val="32"/>
          <w:szCs w:val="28"/>
        </w:rPr>
      </w:pPr>
      <w:bookmarkStart w:id="6" w:name="_Toc504147945"/>
      <w:bookmarkEnd w:id="4"/>
      <w:bookmarkEnd w:id="5"/>
      <w:r>
        <w:br w:type="page"/>
      </w:r>
    </w:p>
    <w:p w14:paraId="56389640" w14:textId="645F8E37" w:rsidR="001A3CD7" w:rsidRDefault="001A3CD7" w:rsidP="001A3CD7">
      <w:pPr>
        <w:pStyle w:val="Heading1"/>
      </w:pPr>
      <w:bookmarkStart w:id="7" w:name="_Toc5059149"/>
      <w:r>
        <w:lastRenderedPageBreak/>
        <w:t>Prerequisites</w:t>
      </w:r>
      <w:bookmarkEnd w:id="6"/>
      <w:r>
        <w:t xml:space="preserve"> &amp; Setup</w:t>
      </w:r>
      <w:bookmarkEnd w:id="7"/>
    </w:p>
    <w:p w14:paraId="53E8ECD7" w14:textId="77777777" w:rsidR="001A3CD7" w:rsidRDefault="001A3CD7" w:rsidP="001A3CD7">
      <w:pPr>
        <w:pStyle w:val="Heading2"/>
      </w:pPr>
      <w:bookmarkStart w:id="8" w:name="_Toc5059150"/>
      <w:r>
        <w:t>Proof of Concept Prerequisites</w:t>
      </w:r>
      <w:bookmarkEnd w:id="8"/>
    </w:p>
    <w:tbl>
      <w:tblPr>
        <w:tblStyle w:val="TableGrid"/>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070"/>
      </w:tblGrid>
      <w:tr w:rsidR="00705794" w14:paraId="0C0DDCFD" w14:textId="77777777" w:rsidTr="00705794">
        <w:tc>
          <w:tcPr>
            <w:tcW w:w="10070" w:type="dxa"/>
          </w:tcPr>
          <w:p w14:paraId="2AA4B704" w14:textId="77777777" w:rsidR="00705794" w:rsidRDefault="00705794" w:rsidP="00705794">
            <w:pPr>
              <w:spacing w:before="120" w:after="0"/>
              <w:rPr>
                <w:b/>
                <w:sz w:val="24"/>
              </w:rPr>
            </w:pPr>
            <w:r w:rsidRPr="000D19E4">
              <w:rPr>
                <w:b/>
                <w:sz w:val="24"/>
              </w:rPr>
              <w:sym w:font="Wingdings" w:char="F0B5"/>
            </w:r>
            <w:r w:rsidRPr="000D19E4">
              <w:rPr>
                <w:b/>
                <w:sz w:val="24"/>
              </w:rPr>
              <w:t xml:space="preserve"> </w:t>
            </w:r>
            <w:r w:rsidRPr="000D19E4">
              <w:rPr>
                <w:sz w:val="24"/>
              </w:rPr>
              <w:t>Important</w:t>
            </w:r>
          </w:p>
        </w:tc>
      </w:tr>
      <w:tr w:rsidR="00705794" w:rsidRPr="000D19E4" w14:paraId="551D7804" w14:textId="77777777" w:rsidTr="00705794">
        <w:tc>
          <w:tcPr>
            <w:tcW w:w="10070" w:type="dxa"/>
          </w:tcPr>
          <w:p w14:paraId="5C0A482E" w14:textId="77777777" w:rsidR="008505DF" w:rsidRDefault="006E21A0" w:rsidP="006E21A0">
            <w:pPr>
              <w:spacing w:before="120"/>
              <w:rPr>
                <w:rFonts w:eastAsia="Times New Roman"/>
              </w:rPr>
            </w:pPr>
            <w:r>
              <w:t xml:space="preserve">You can </w:t>
            </w:r>
            <w:r w:rsidR="00705794" w:rsidRPr="00C97EF6">
              <w:t xml:space="preserve">use your existing </w:t>
            </w:r>
            <w:r>
              <w:t xml:space="preserve">Azure Tenant/Intune </w:t>
            </w:r>
            <w:r w:rsidR="00705794" w:rsidRPr="00C97EF6">
              <w:t>environment</w:t>
            </w:r>
            <w:r w:rsidR="00705794">
              <w:t xml:space="preserve"> for this Proof of </w:t>
            </w:r>
            <w:proofErr w:type="gramStart"/>
            <w:r w:rsidR="00705794">
              <w:t>Concept</w:t>
            </w:r>
            <w:proofErr w:type="gramEnd"/>
            <w:r>
              <w:t xml:space="preserve"> or</w:t>
            </w:r>
            <w:r w:rsidR="002D42CD">
              <w:t xml:space="preserve"> you can set up </w:t>
            </w:r>
            <w:r w:rsidR="002D42CD" w:rsidRPr="002D42CD">
              <w:rPr>
                <w:rFonts w:eastAsia="Times New Roman"/>
              </w:rPr>
              <w:t xml:space="preserve">an </w:t>
            </w:r>
            <w:r w:rsidR="002D42CD" w:rsidRPr="002D42CD">
              <w:rPr>
                <w:rFonts w:eastAsia="Times New Roman"/>
                <w:b/>
              </w:rPr>
              <w:t>Office 365 Trial Tenant</w:t>
            </w:r>
            <w:r w:rsidR="00321980">
              <w:rPr>
                <w:rFonts w:eastAsia="Times New Roman"/>
                <w:b/>
              </w:rPr>
              <w:t xml:space="preserve"> </w:t>
            </w:r>
            <w:r w:rsidR="00321980">
              <w:rPr>
                <w:rFonts w:eastAsia="Times New Roman"/>
              </w:rPr>
              <w:t>(valid for</w:t>
            </w:r>
            <w:r w:rsidR="006C26E3">
              <w:rPr>
                <w:rFonts w:eastAsia="Times New Roman"/>
              </w:rPr>
              <w:t xml:space="preserve"> </w:t>
            </w:r>
            <w:r w:rsidR="002D42CD" w:rsidRPr="002D42CD">
              <w:rPr>
                <w:rFonts w:eastAsia="Times New Roman"/>
              </w:rPr>
              <w:t>30 days</w:t>
            </w:r>
            <w:r w:rsidR="00321980">
              <w:rPr>
                <w:rFonts w:eastAsia="Times New Roman"/>
              </w:rPr>
              <w:t>)</w:t>
            </w:r>
            <w:r w:rsidR="00DA025D">
              <w:rPr>
                <w:rFonts w:eastAsia="Times New Roman"/>
              </w:rPr>
              <w:t xml:space="preserve">. </w:t>
            </w:r>
          </w:p>
          <w:p w14:paraId="0AE382CC" w14:textId="64D50AC0" w:rsidR="002D42CD" w:rsidRPr="000D19E4" w:rsidRDefault="00DA025D" w:rsidP="006E21A0">
            <w:pPr>
              <w:spacing w:before="120"/>
              <w:rPr>
                <w:rFonts w:eastAsia="Times New Roman"/>
              </w:rPr>
            </w:pPr>
            <w:r>
              <w:rPr>
                <w:rFonts w:eastAsia="Times New Roman"/>
              </w:rPr>
              <w:t xml:space="preserve">Microsoft 365 </w:t>
            </w:r>
            <w:r w:rsidR="002D42CD" w:rsidRPr="002D42CD">
              <w:rPr>
                <w:rFonts w:eastAsia="Times New Roman"/>
              </w:rPr>
              <w:t xml:space="preserve">E5 </w:t>
            </w:r>
            <w:r>
              <w:rPr>
                <w:rFonts w:eastAsia="Times New Roman"/>
              </w:rPr>
              <w:t xml:space="preserve">30 Day Trial Tenant </w:t>
            </w:r>
            <w:r w:rsidR="002D42CD" w:rsidRPr="002D42CD">
              <w:rPr>
                <w:rFonts w:eastAsia="Times New Roman"/>
              </w:rPr>
              <w:t xml:space="preserve">– </w:t>
            </w:r>
            <w:hyperlink r:id="rId12" w:history="1">
              <w:r w:rsidR="00201875" w:rsidRPr="00743FB8">
                <w:rPr>
                  <w:rStyle w:val="Hyperlink"/>
                  <w:rFonts w:eastAsia="Times New Roman"/>
                </w:rPr>
                <w:t>https://go.microsoft.com/fwlink/p/?LinkID=698279</w:t>
              </w:r>
            </w:hyperlink>
            <w:r w:rsidR="00201875">
              <w:rPr>
                <w:rFonts w:eastAsia="Times New Roman"/>
              </w:rPr>
              <w:t xml:space="preserve"> </w:t>
            </w:r>
          </w:p>
        </w:tc>
      </w:tr>
    </w:tbl>
    <w:p w14:paraId="6EF4450C" w14:textId="77777777" w:rsidR="00705794" w:rsidRDefault="00705794" w:rsidP="001A3CD7"/>
    <w:p w14:paraId="29D2DAE9" w14:textId="1AFEABCF" w:rsidR="001A3CD7" w:rsidRDefault="001A3CD7" w:rsidP="001A3CD7">
      <w:r>
        <w:t xml:space="preserve">For this Surface Modern Management Proof of Concept (POC), you will need to create a Microsoft 365 Enterprise environment in Intune. </w:t>
      </w:r>
    </w:p>
    <w:p w14:paraId="7D9A1E72" w14:textId="77777777" w:rsidR="00705794" w:rsidRDefault="00705794" w:rsidP="001A3CD7">
      <w:pPr>
        <w:rPr>
          <w:rFonts w:eastAsiaTheme="minorHAnsi"/>
          <w:color w:val="000000"/>
        </w:rPr>
      </w:pPr>
    </w:p>
    <w:tbl>
      <w:tblPr>
        <w:tblW w:w="10160" w:type="dxa"/>
        <w:tblCellMar>
          <w:left w:w="0" w:type="dxa"/>
          <w:right w:w="0" w:type="dxa"/>
        </w:tblCellMar>
        <w:tblLook w:val="04A0" w:firstRow="1" w:lastRow="0" w:firstColumn="1" w:lastColumn="0" w:noHBand="0" w:noVBand="1"/>
      </w:tblPr>
      <w:tblGrid>
        <w:gridCol w:w="3500"/>
        <w:gridCol w:w="6660"/>
      </w:tblGrid>
      <w:tr w:rsidR="00CD699C" w14:paraId="29388468" w14:textId="77777777" w:rsidTr="00622140">
        <w:trPr>
          <w:trHeight w:val="584"/>
        </w:trPr>
        <w:tc>
          <w:tcPr>
            <w:tcW w:w="3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24D837" w14:textId="6E6C28F5" w:rsidR="00CD699C" w:rsidRDefault="00CD699C" w:rsidP="00CD699C">
            <w:r>
              <w:t xml:space="preserve">Azure Active Directory Premium </w:t>
            </w:r>
          </w:p>
        </w:tc>
        <w:tc>
          <w:tcPr>
            <w:tcW w:w="6660"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hideMark/>
          </w:tcPr>
          <w:p w14:paraId="3DB6D48F" w14:textId="77777777" w:rsidR="00CD699C" w:rsidRDefault="00CD699C" w:rsidP="00CD699C">
            <w:r>
              <w:t>Required to enroll your devices in your organization and to automatically enroll devices in your organization’s MDM solution.</w:t>
            </w:r>
          </w:p>
          <w:p w14:paraId="358778F8" w14:textId="2A0545B9" w:rsidR="00CD699C" w:rsidRPr="001524D0" w:rsidRDefault="00CD699C" w:rsidP="00CD699C">
            <w:pPr>
              <w:rPr>
                <w:i/>
              </w:rPr>
            </w:pPr>
            <w:r>
              <w:rPr>
                <w:i/>
              </w:rPr>
              <w:t>(</w:t>
            </w:r>
            <w:r w:rsidRPr="001524D0">
              <w:rPr>
                <w:i/>
              </w:rPr>
              <w:t>Users must be allowed to join devices into Azure A</w:t>
            </w:r>
            <w:r>
              <w:rPr>
                <w:i/>
              </w:rPr>
              <w:t>D)</w:t>
            </w:r>
          </w:p>
        </w:tc>
      </w:tr>
      <w:tr w:rsidR="00CD699C" w14:paraId="0C7D9FAE" w14:textId="77777777" w:rsidTr="00622140">
        <w:trPr>
          <w:trHeight w:val="584"/>
        </w:trPr>
        <w:tc>
          <w:tcPr>
            <w:tcW w:w="3500" w:type="dxa"/>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3C5A1A" w14:textId="565FAF55" w:rsidR="00CD699C" w:rsidRDefault="00CD699C" w:rsidP="00CD699C">
            <w:r>
              <w:t>Mobile Device Management (MDM)</w:t>
            </w:r>
          </w:p>
        </w:tc>
        <w:tc>
          <w:tcPr>
            <w:tcW w:w="6660" w:type="dxa"/>
            <w:tcBorders>
              <w:top w:val="nil"/>
              <w:left w:val="nil"/>
              <w:bottom w:val="single" w:sz="8" w:space="0" w:color="000000"/>
              <w:right w:val="single" w:sz="8" w:space="0" w:color="000000"/>
            </w:tcBorders>
            <w:shd w:val="clear" w:color="auto" w:fill="FFFFFF"/>
            <w:tcMar>
              <w:top w:w="72" w:type="dxa"/>
              <w:left w:w="144" w:type="dxa"/>
              <w:bottom w:w="72" w:type="dxa"/>
              <w:right w:w="144" w:type="dxa"/>
            </w:tcMar>
            <w:hideMark/>
          </w:tcPr>
          <w:p w14:paraId="3E598CDC" w14:textId="45814FB9" w:rsidR="00CD699C" w:rsidRDefault="00CD699C" w:rsidP="00CD699C">
            <w:r>
              <w:t xml:space="preserve">Required to remotely deploy applications, configure, and manage your enrolled devices. </w:t>
            </w:r>
          </w:p>
        </w:tc>
      </w:tr>
      <w:tr w:rsidR="00CD699C" w14:paraId="3410124A" w14:textId="77777777" w:rsidTr="00622140">
        <w:trPr>
          <w:trHeight w:val="584"/>
        </w:trPr>
        <w:tc>
          <w:tcPr>
            <w:tcW w:w="3500" w:type="dxa"/>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637BD3" w14:textId="7A4CC275" w:rsidR="00CD699C" w:rsidRDefault="00CD699C" w:rsidP="00CD699C">
            <w:r>
              <w:t>Office 365 Pro Plus (Optional)</w:t>
            </w:r>
          </w:p>
        </w:tc>
        <w:tc>
          <w:tcPr>
            <w:tcW w:w="6660" w:type="dxa"/>
            <w:tcBorders>
              <w:top w:val="nil"/>
              <w:left w:val="nil"/>
              <w:bottom w:val="single" w:sz="8" w:space="0" w:color="000000"/>
              <w:right w:val="single" w:sz="8" w:space="0" w:color="000000"/>
            </w:tcBorders>
            <w:shd w:val="clear" w:color="auto" w:fill="FFFFFF"/>
            <w:tcMar>
              <w:top w:w="72" w:type="dxa"/>
              <w:left w:w="144" w:type="dxa"/>
              <w:bottom w:w="72" w:type="dxa"/>
              <w:right w:w="144" w:type="dxa"/>
            </w:tcMar>
            <w:hideMark/>
          </w:tcPr>
          <w:p w14:paraId="65922E88" w14:textId="6D2728E9" w:rsidR="00CD699C" w:rsidRDefault="00CD699C" w:rsidP="00CD699C">
            <w:r>
              <w:t>Required to if you wish to include Microsoft Office in your deployment to your enrolled devices.</w:t>
            </w:r>
          </w:p>
        </w:tc>
      </w:tr>
      <w:tr w:rsidR="00CD699C" w14:paraId="48595340" w14:textId="77777777" w:rsidTr="00622140">
        <w:trPr>
          <w:trHeight w:val="584"/>
        </w:trPr>
        <w:tc>
          <w:tcPr>
            <w:tcW w:w="3500" w:type="dxa"/>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9A7686" w14:textId="0CBA3F08" w:rsidR="00CD699C" w:rsidRDefault="00CD699C" w:rsidP="00CD699C">
            <w:r>
              <w:t>Windows RS3 1709 or higher</w:t>
            </w:r>
          </w:p>
        </w:tc>
        <w:tc>
          <w:tcPr>
            <w:tcW w:w="6660" w:type="dxa"/>
            <w:tcBorders>
              <w:top w:val="nil"/>
              <w:left w:val="nil"/>
              <w:bottom w:val="single" w:sz="8" w:space="0" w:color="000000"/>
              <w:right w:val="single" w:sz="8" w:space="0" w:color="000000"/>
            </w:tcBorders>
            <w:shd w:val="clear" w:color="auto" w:fill="FFFFFF"/>
            <w:tcMar>
              <w:top w:w="72" w:type="dxa"/>
              <w:left w:w="144" w:type="dxa"/>
              <w:bottom w:w="72" w:type="dxa"/>
              <w:right w:w="144" w:type="dxa"/>
            </w:tcMar>
            <w:hideMark/>
          </w:tcPr>
          <w:p w14:paraId="7E5B2E29" w14:textId="77777777" w:rsidR="00CD699C" w:rsidRDefault="00CD699C" w:rsidP="00CD699C">
            <w:r>
              <w:t>Surface devices must leave the factory with a minimum version of Windows RS3/1709.  Devices manufactured after January 2018 should meet this requirement.</w:t>
            </w:r>
          </w:p>
          <w:p w14:paraId="2BC1E41F" w14:textId="0B06C97E" w:rsidR="00CD699C" w:rsidRPr="00602F7C" w:rsidRDefault="00CD699C" w:rsidP="00CD699C">
            <w:pPr>
              <w:rPr>
                <w:i/>
              </w:rPr>
            </w:pPr>
            <w:r w:rsidRPr="00602F7C">
              <w:rPr>
                <w:i/>
              </w:rPr>
              <w:t>(Documentation states Windows 10 1703 as minimum version supported but we strongly recommend at least 1709)</w:t>
            </w:r>
          </w:p>
        </w:tc>
      </w:tr>
    </w:tbl>
    <w:p w14:paraId="34736972" w14:textId="77777777" w:rsidR="00545315" w:rsidRDefault="00545315" w:rsidP="004141AD"/>
    <w:p w14:paraId="37861625" w14:textId="54808D40" w:rsidR="004141AD" w:rsidRDefault="004141AD" w:rsidP="004141AD">
      <w:r>
        <w:t xml:space="preserve">These requirements are also met by </w:t>
      </w:r>
      <w:r>
        <w:rPr>
          <w:u w:val="single"/>
        </w:rPr>
        <w:t>one</w:t>
      </w:r>
      <w:r>
        <w:t xml:space="preserve"> of the following solutions:</w:t>
      </w:r>
    </w:p>
    <w:tbl>
      <w:tblPr>
        <w:tblW w:w="10160" w:type="dxa"/>
        <w:tblCellMar>
          <w:left w:w="0" w:type="dxa"/>
          <w:right w:w="0" w:type="dxa"/>
        </w:tblCellMar>
        <w:tblLook w:val="04A0" w:firstRow="1" w:lastRow="0" w:firstColumn="1" w:lastColumn="0" w:noHBand="0" w:noVBand="1"/>
      </w:tblPr>
      <w:tblGrid>
        <w:gridCol w:w="3500"/>
        <w:gridCol w:w="6660"/>
      </w:tblGrid>
      <w:tr w:rsidR="004141AD" w14:paraId="01DA298E" w14:textId="77777777" w:rsidTr="002B7603">
        <w:trPr>
          <w:trHeight w:val="584"/>
        </w:trPr>
        <w:tc>
          <w:tcPr>
            <w:tcW w:w="3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0C695A" w14:textId="77777777" w:rsidR="004141AD" w:rsidRDefault="004141AD" w:rsidP="008743C3">
            <w:r>
              <w:t>Microsoft 365 E3 or E5</w:t>
            </w:r>
          </w:p>
        </w:tc>
        <w:tc>
          <w:tcPr>
            <w:tcW w:w="6660"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hideMark/>
          </w:tcPr>
          <w:p w14:paraId="2D32685B" w14:textId="77777777" w:rsidR="004141AD" w:rsidRDefault="004141AD" w:rsidP="008743C3">
            <w:r>
              <w:t>Includes Azure Active Directory Premium, Microsoft Intune, and Office 365 ProPlus</w:t>
            </w:r>
          </w:p>
        </w:tc>
      </w:tr>
      <w:tr w:rsidR="004141AD" w14:paraId="43080116" w14:textId="77777777" w:rsidTr="002B7603">
        <w:trPr>
          <w:trHeight w:val="584"/>
        </w:trPr>
        <w:tc>
          <w:tcPr>
            <w:tcW w:w="3500" w:type="dxa"/>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78CC6F" w14:textId="1D9744F9" w:rsidR="004141AD" w:rsidRDefault="004141AD" w:rsidP="008743C3">
            <w:r>
              <w:t xml:space="preserve">Enterprise </w:t>
            </w:r>
            <w:proofErr w:type="spellStart"/>
            <w:r>
              <w:t>Mobility+Security</w:t>
            </w:r>
            <w:proofErr w:type="spellEnd"/>
            <w:r>
              <w:t xml:space="preserve"> E3 </w:t>
            </w:r>
            <w:r w:rsidR="00843517">
              <w:t>/</w:t>
            </w:r>
            <w:r>
              <w:t xml:space="preserve"> E5</w:t>
            </w:r>
          </w:p>
        </w:tc>
        <w:tc>
          <w:tcPr>
            <w:tcW w:w="6660" w:type="dxa"/>
            <w:tcBorders>
              <w:top w:val="nil"/>
              <w:left w:val="nil"/>
              <w:bottom w:val="single" w:sz="8" w:space="0" w:color="000000"/>
              <w:right w:val="single" w:sz="8" w:space="0" w:color="000000"/>
            </w:tcBorders>
            <w:shd w:val="clear" w:color="auto" w:fill="FFFFFF"/>
            <w:tcMar>
              <w:top w:w="72" w:type="dxa"/>
              <w:left w:w="144" w:type="dxa"/>
              <w:bottom w:w="72" w:type="dxa"/>
              <w:right w:w="144" w:type="dxa"/>
            </w:tcMar>
            <w:hideMark/>
          </w:tcPr>
          <w:p w14:paraId="1A47795F" w14:textId="77777777" w:rsidR="004141AD" w:rsidRDefault="004141AD" w:rsidP="008743C3">
            <w:r>
              <w:t>Includes Azure Active Directory Premium and Microsoft Intune</w:t>
            </w:r>
          </w:p>
        </w:tc>
      </w:tr>
      <w:tr w:rsidR="004141AD" w14:paraId="3D8AD894" w14:textId="77777777" w:rsidTr="002B7603">
        <w:trPr>
          <w:trHeight w:val="584"/>
        </w:trPr>
        <w:tc>
          <w:tcPr>
            <w:tcW w:w="3500" w:type="dxa"/>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1E7F16" w14:textId="77777777" w:rsidR="004141AD" w:rsidRDefault="004141AD" w:rsidP="008743C3">
            <w:r>
              <w:t>Office 365 ProPlus E3 or E5</w:t>
            </w:r>
          </w:p>
        </w:tc>
        <w:tc>
          <w:tcPr>
            <w:tcW w:w="6660" w:type="dxa"/>
            <w:tcBorders>
              <w:top w:val="nil"/>
              <w:left w:val="nil"/>
              <w:bottom w:val="single" w:sz="8" w:space="0" w:color="000000"/>
              <w:right w:val="single" w:sz="8" w:space="0" w:color="000000"/>
            </w:tcBorders>
            <w:shd w:val="clear" w:color="auto" w:fill="FFFFFF"/>
            <w:tcMar>
              <w:top w:w="72" w:type="dxa"/>
              <w:left w:w="144" w:type="dxa"/>
              <w:bottom w:w="72" w:type="dxa"/>
              <w:right w:w="144" w:type="dxa"/>
            </w:tcMar>
            <w:hideMark/>
          </w:tcPr>
          <w:p w14:paraId="1DFE3D85" w14:textId="77777777" w:rsidR="004141AD" w:rsidRDefault="004141AD" w:rsidP="008743C3">
            <w:r>
              <w:t>Includes Office 365 ProPlus</w:t>
            </w:r>
          </w:p>
        </w:tc>
      </w:tr>
    </w:tbl>
    <w:p w14:paraId="3D46E660" w14:textId="53FD27F3" w:rsidR="00721BFE" w:rsidRDefault="00721BFE" w:rsidP="001A3CD7">
      <w:pPr>
        <w:rPr>
          <w:b/>
        </w:rPr>
      </w:pPr>
    </w:p>
    <w:p w14:paraId="31F2842C" w14:textId="673370D2" w:rsidR="00A91B62" w:rsidRDefault="00A91B62" w:rsidP="00A91B62">
      <w:pPr>
        <w:pStyle w:val="Heading2"/>
        <w:rPr>
          <w:b w:val="0"/>
        </w:rPr>
      </w:pPr>
      <w:bookmarkStart w:id="9" w:name="_Toc5059151"/>
      <w:r>
        <w:lastRenderedPageBreak/>
        <w:t xml:space="preserve">One Time </w:t>
      </w:r>
      <w:r w:rsidR="00963131">
        <w:t xml:space="preserve">AAD and Intune </w:t>
      </w:r>
      <w:r>
        <w:t>Configurations</w:t>
      </w:r>
      <w:bookmarkEnd w:id="9"/>
      <w:r>
        <w:t xml:space="preserve"> </w:t>
      </w:r>
    </w:p>
    <w:p w14:paraId="7A96E70A" w14:textId="0540461A" w:rsidR="00CC6B06" w:rsidRDefault="00CC6B06" w:rsidP="00A91B62">
      <w:pPr>
        <w:rPr>
          <w:u w:val="single"/>
        </w:rPr>
      </w:pPr>
      <w:r>
        <w:rPr>
          <w:color w:val="000000"/>
        </w:rPr>
        <w:t xml:space="preserve">Before Windows </w:t>
      </w:r>
      <w:r w:rsidR="00D8572D">
        <w:rPr>
          <w:color w:val="000000"/>
        </w:rPr>
        <w:t>Autopilot</w:t>
      </w:r>
      <w:r>
        <w:rPr>
          <w:color w:val="000000"/>
        </w:rPr>
        <w:t xml:space="preserve"> can be used, some configuration tasks are required to support the common </w:t>
      </w:r>
      <w:r w:rsidR="00D8572D">
        <w:rPr>
          <w:color w:val="000000"/>
        </w:rPr>
        <w:t>Autopilot</w:t>
      </w:r>
      <w:r>
        <w:rPr>
          <w:color w:val="000000"/>
        </w:rPr>
        <w:t xml:space="preserve"> scenarios.</w:t>
      </w:r>
    </w:p>
    <w:p w14:paraId="652F47B0" w14:textId="0124C49A" w:rsidR="00A91B62" w:rsidRPr="00DD0EB9" w:rsidRDefault="00A91B62" w:rsidP="00A91B62">
      <w:pPr>
        <w:rPr>
          <w:u w:val="single"/>
        </w:rPr>
      </w:pPr>
      <w:r w:rsidRPr="00DD0EB9">
        <w:rPr>
          <w:u w:val="single"/>
        </w:rPr>
        <w:t>Configure Azure Active Directory</w:t>
      </w:r>
    </w:p>
    <w:p w14:paraId="61DE1A6E" w14:textId="77777777" w:rsidR="00A91B62" w:rsidRPr="00DD0EB9" w:rsidRDefault="00A91B62" w:rsidP="00A91B62">
      <w:pPr>
        <w:spacing w:before="120" w:after="0"/>
      </w:pPr>
      <w:r w:rsidRPr="00DD0EB9">
        <w:t xml:space="preserve">Sign in to </w:t>
      </w:r>
      <w:hyperlink r:id="rId13" w:history="1">
        <w:r w:rsidRPr="00DD0EB9">
          <w:rPr>
            <w:rStyle w:val="Hyperlink"/>
          </w:rPr>
          <w:t>https://portal.azure.com</w:t>
        </w:r>
      </w:hyperlink>
      <w:r w:rsidRPr="00DD0EB9">
        <w:t xml:space="preserve"> using the admin credentials provided for the tenant.  </w:t>
      </w:r>
    </w:p>
    <w:p w14:paraId="20A8D298" w14:textId="77777777" w:rsidR="00A91B62" w:rsidRDefault="00FA7BAA" w:rsidP="00A91B62">
      <w:pPr>
        <w:numPr>
          <w:ilvl w:val="1"/>
          <w:numId w:val="19"/>
        </w:numPr>
        <w:tabs>
          <w:tab w:val="clear" w:pos="1440"/>
        </w:tabs>
        <w:spacing w:before="120" w:after="0"/>
        <w:ind w:left="720"/>
      </w:pPr>
      <w:r w:rsidRPr="00FA7BAA">
        <w:t xml:space="preserve">Configure automatic MDM enrollment.  </w:t>
      </w:r>
    </w:p>
    <w:p w14:paraId="07A3C286" w14:textId="30E6F6EB" w:rsidR="00A91B62" w:rsidRDefault="00A91B62" w:rsidP="00A91B62">
      <w:pPr>
        <w:pStyle w:val="ListParagraph"/>
        <w:numPr>
          <w:ilvl w:val="1"/>
          <w:numId w:val="19"/>
        </w:numPr>
        <w:spacing w:before="60" w:after="0"/>
        <w:contextualSpacing w:val="0"/>
      </w:pPr>
      <w:r>
        <w:t xml:space="preserve">Enable MDM for all </w:t>
      </w:r>
      <w:r w:rsidR="006E2F5D">
        <w:t xml:space="preserve">POC </w:t>
      </w:r>
      <w:r>
        <w:t xml:space="preserve">users – navigate to </w:t>
      </w:r>
      <w:r w:rsidRPr="0020037B">
        <w:rPr>
          <w:b/>
        </w:rPr>
        <w:t>Azure Active Directory</w:t>
      </w:r>
      <w:r>
        <w:t>&gt;</w:t>
      </w:r>
      <w:r w:rsidRPr="0020037B">
        <w:rPr>
          <w:b/>
        </w:rPr>
        <w:t>Mobility (MDM and MAM)</w:t>
      </w:r>
      <w:r>
        <w:t xml:space="preserve"> -&gt;&gt; select </w:t>
      </w:r>
      <w:r w:rsidRPr="0020037B">
        <w:rPr>
          <w:b/>
        </w:rPr>
        <w:t>Microsoft Intune</w:t>
      </w:r>
      <w:r>
        <w:t xml:space="preserve"> and make sure that under </w:t>
      </w:r>
      <w:r w:rsidRPr="0020037B">
        <w:rPr>
          <w:b/>
        </w:rPr>
        <w:t>MDM user scope</w:t>
      </w:r>
      <w:r>
        <w:t xml:space="preserve"> ALL is selected. Do this for </w:t>
      </w:r>
      <w:r w:rsidRPr="0020037B">
        <w:rPr>
          <w:b/>
        </w:rPr>
        <w:t xml:space="preserve">Microsoft Intune Enrollment </w:t>
      </w:r>
      <w:r>
        <w:t xml:space="preserve">as well. </w:t>
      </w:r>
    </w:p>
    <w:p w14:paraId="306A5616" w14:textId="6602A852" w:rsidR="00A91B62" w:rsidRPr="00000689" w:rsidRDefault="00FA7BAA" w:rsidP="00A91B62">
      <w:pPr>
        <w:pStyle w:val="ListParagraph"/>
        <w:numPr>
          <w:ilvl w:val="1"/>
          <w:numId w:val="19"/>
        </w:numPr>
        <w:spacing w:before="60" w:after="0"/>
        <w:contextualSpacing w:val="0"/>
      </w:pPr>
      <w:r w:rsidRPr="00FA7BAA">
        <w:rPr>
          <w:rFonts w:eastAsiaTheme="minorEastAsia"/>
        </w:rPr>
        <w:t xml:space="preserve">See </w:t>
      </w:r>
      <w:hyperlink r:id="rId14" w:history="1">
        <w:r w:rsidRPr="00FA7BAA">
          <w:rPr>
            <w:rStyle w:val="Hyperlink"/>
            <w:rFonts w:eastAsiaTheme="minorEastAsia"/>
          </w:rPr>
          <w:t>https://docs.microsoft.com/en-us/intune/windows-enroll#enable-windows-10-automatic-enrollment</w:t>
        </w:r>
      </w:hyperlink>
      <w:r w:rsidRPr="00FA7BAA">
        <w:rPr>
          <w:rFonts w:eastAsiaTheme="minorEastAsia"/>
        </w:rPr>
        <w:t>.</w:t>
      </w:r>
    </w:p>
    <w:p w14:paraId="051C0D33" w14:textId="5E616AF1" w:rsidR="00A91B62" w:rsidRDefault="00A91B62" w:rsidP="00D8572D">
      <w:pPr>
        <w:spacing w:before="240" w:after="0"/>
      </w:pPr>
      <w:r>
        <w:t xml:space="preserve"> </w:t>
      </w:r>
      <w:r w:rsidRPr="008E60EE">
        <w:rPr>
          <w:noProof/>
        </w:rPr>
        <w:t xml:space="preserve"> </w:t>
      </w:r>
      <w:r w:rsidRPr="004D752B">
        <w:rPr>
          <w:noProof/>
        </w:rPr>
        <w:drawing>
          <wp:inline distT="0" distB="0" distL="0" distR="0" wp14:anchorId="5D799E4D" wp14:editId="0F5619EE">
            <wp:extent cx="6299200" cy="4557588"/>
            <wp:effectExtent l="0" t="0" r="6350" b="0"/>
            <wp:docPr id="44" name="Picture 8">
              <a:extLst xmlns:a="http://schemas.openxmlformats.org/drawingml/2006/main">
                <a:ext uri="{FF2B5EF4-FFF2-40B4-BE49-F238E27FC236}">
                  <a16:creationId xmlns:a16="http://schemas.microsoft.com/office/drawing/2014/main" id="{DED439F5-E905-4EB4-BB58-DD70F63A6F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ED439F5-E905-4EB4-BB58-DD70F63A6F02}"/>
                        </a:ext>
                      </a:extLst>
                    </pic:cNvPr>
                    <pic:cNvPicPr>
                      <a:picLocks noChangeAspect="1"/>
                    </pic:cNvPicPr>
                  </pic:nvPicPr>
                  <pic:blipFill>
                    <a:blip r:embed="rId15"/>
                    <a:stretch>
                      <a:fillRect/>
                    </a:stretch>
                  </pic:blipFill>
                  <pic:spPr>
                    <a:xfrm>
                      <a:off x="0" y="0"/>
                      <a:ext cx="6346536" cy="4591836"/>
                    </a:xfrm>
                    <a:prstGeom prst="rect">
                      <a:avLst/>
                    </a:prstGeom>
                  </pic:spPr>
                </pic:pic>
              </a:graphicData>
            </a:graphic>
          </wp:inline>
        </w:drawing>
      </w:r>
    </w:p>
    <w:p w14:paraId="2D5CBA1F" w14:textId="77777777" w:rsidR="000D19E4" w:rsidRDefault="000D19E4" w:rsidP="000D19E4">
      <w:pPr>
        <w:spacing w:before="120" w:after="0"/>
        <w:ind w:firstLine="360"/>
        <w:rPr>
          <w:b/>
          <w:sz w:val="24"/>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070"/>
      </w:tblGrid>
      <w:tr w:rsidR="000D19E4" w14:paraId="5F9B605B" w14:textId="77777777" w:rsidTr="000D19E4">
        <w:tc>
          <w:tcPr>
            <w:tcW w:w="10790" w:type="dxa"/>
          </w:tcPr>
          <w:p w14:paraId="020D9F0D" w14:textId="0A892483" w:rsidR="000D19E4" w:rsidRDefault="000D19E4" w:rsidP="000D19E4">
            <w:pPr>
              <w:spacing w:before="120" w:after="0"/>
              <w:rPr>
                <w:b/>
                <w:sz w:val="24"/>
              </w:rPr>
            </w:pPr>
            <w:r w:rsidRPr="000D19E4">
              <w:rPr>
                <w:b/>
                <w:sz w:val="24"/>
              </w:rPr>
              <w:sym w:font="Wingdings" w:char="F0B5"/>
            </w:r>
            <w:r w:rsidRPr="000D19E4">
              <w:rPr>
                <w:b/>
                <w:sz w:val="24"/>
              </w:rPr>
              <w:t xml:space="preserve"> </w:t>
            </w:r>
            <w:r w:rsidRPr="000D19E4">
              <w:rPr>
                <w:sz w:val="24"/>
              </w:rPr>
              <w:t>Important</w:t>
            </w:r>
          </w:p>
        </w:tc>
      </w:tr>
      <w:tr w:rsidR="000D19E4" w14:paraId="4B1D14D2" w14:textId="77777777" w:rsidTr="000D19E4">
        <w:tc>
          <w:tcPr>
            <w:tcW w:w="10790" w:type="dxa"/>
          </w:tcPr>
          <w:p w14:paraId="66CC6A76" w14:textId="60B5153D" w:rsidR="000D19E4" w:rsidRPr="000D19E4" w:rsidRDefault="000D19E4" w:rsidP="000D19E4">
            <w:pPr>
              <w:spacing w:before="120"/>
              <w:rPr>
                <w:rFonts w:eastAsia="Times New Roman"/>
              </w:rPr>
            </w:pPr>
            <w:r>
              <w:t>If both MAM user scope and automatic MDM enrollment (MDM user scope) are enabled for a group, only MAM is enabled. Only MAM is added for users in that group when they workplace join personal device. Devices are not automatically MDM enrolled.</w:t>
            </w:r>
          </w:p>
        </w:tc>
      </w:tr>
    </w:tbl>
    <w:p w14:paraId="20331C65" w14:textId="230EF393" w:rsidR="00A91B62" w:rsidRDefault="00A91B62" w:rsidP="00A91B62">
      <w:pPr>
        <w:spacing w:before="60" w:after="0"/>
      </w:pPr>
    </w:p>
    <w:p w14:paraId="63D51160" w14:textId="5D58C2BE" w:rsidR="00A91B62" w:rsidRDefault="00FA7BAA" w:rsidP="00A91B62">
      <w:pPr>
        <w:numPr>
          <w:ilvl w:val="1"/>
          <w:numId w:val="19"/>
        </w:numPr>
        <w:tabs>
          <w:tab w:val="clear" w:pos="1440"/>
        </w:tabs>
        <w:spacing w:before="120" w:after="0"/>
        <w:ind w:left="720"/>
      </w:pPr>
      <w:r w:rsidRPr="00FA7BAA">
        <w:t>Configure company branding.</w:t>
      </w:r>
    </w:p>
    <w:p w14:paraId="356685AF" w14:textId="76AA957A" w:rsidR="00BC169B" w:rsidRDefault="0054143A" w:rsidP="00BC169B">
      <w:pPr>
        <w:pStyle w:val="ListParagraph"/>
        <w:numPr>
          <w:ilvl w:val="2"/>
          <w:numId w:val="20"/>
        </w:numPr>
        <w:tabs>
          <w:tab w:val="clear" w:pos="2160"/>
        </w:tabs>
        <w:spacing w:before="120" w:after="0"/>
        <w:ind w:left="1440"/>
      </w:pPr>
      <w:r>
        <w:t>For</w:t>
      </w:r>
      <w:r w:rsidR="00FC29EB">
        <w:t xml:space="preserve"> your company branding to appear during the OOBE, you'll need to configure it in Azure Active Directory first.</w:t>
      </w:r>
    </w:p>
    <w:p w14:paraId="0008830B" w14:textId="5D67AB0A" w:rsidR="00A91B62" w:rsidRDefault="00BC169B" w:rsidP="00BC169B">
      <w:pPr>
        <w:pStyle w:val="ListParagraph"/>
        <w:numPr>
          <w:ilvl w:val="2"/>
          <w:numId w:val="20"/>
        </w:numPr>
        <w:spacing w:before="120" w:after="0"/>
        <w:ind w:left="1440"/>
        <w:contextualSpacing w:val="0"/>
      </w:pPr>
      <w:r>
        <w:t>T</w:t>
      </w:r>
      <w:r w:rsidR="00FC29EB">
        <w:t>o configure these settings.</w:t>
      </w:r>
      <w:r w:rsidR="00B57BAC">
        <w:t xml:space="preserve"> </w:t>
      </w:r>
      <w:r w:rsidR="00A91B62" w:rsidRPr="00DD0EB9">
        <w:t xml:space="preserve">Add your own custom branding by navigating to </w:t>
      </w:r>
      <w:r w:rsidR="00A91B62" w:rsidRPr="0020037B">
        <w:rPr>
          <w:b/>
        </w:rPr>
        <w:t>Azure Active Directory -&gt; Company branding</w:t>
      </w:r>
      <w:r w:rsidR="00A91B62" w:rsidRPr="00DD0EB9">
        <w:t xml:space="preserve">.  Click </w:t>
      </w:r>
      <w:r w:rsidR="00A91B62" w:rsidRPr="0020037B">
        <w:rPr>
          <w:b/>
        </w:rPr>
        <w:t>Edit</w:t>
      </w:r>
      <w:r w:rsidR="00A91B62" w:rsidRPr="00DD0EB9">
        <w:t xml:space="preserve"> and make the changes required.</w:t>
      </w:r>
    </w:p>
    <w:p w14:paraId="6197F770" w14:textId="673A006E" w:rsidR="00FA7BAA" w:rsidRPr="00FA7BAA" w:rsidRDefault="00FA7BAA" w:rsidP="00A91B62">
      <w:pPr>
        <w:pStyle w:val="ListParagraph"/>
        <w:numPr>
          <w:ilvl w:val="2"/>
          <w:numId w:val="20"/>
        </w:numPr>
        <w:tabs>
          <w:tab w:val="clear" w:pos="2160"/>
        </w:tabs>
        <w:spacing w:before="120" w:after="0"/>
        <w:ind w:left="1440"/>
        <w:contextualSpacing w:val="0"/>
      </w:pPr>
      <w:r w:rsidRPr="00FA7BAA">
        <w:rPr>
          <w:rFonts w:eastAsiaTheme="minorEastAsia"/>
        </w:rPr>
        <w:t xml:space="preserve">See </w:t>
      </w:r>
      <w:hyperlink r:id="rId16" w:history="1">
        <w:r w:rsidR="00BC169B" w:rsidRPr="000A5CD9">
          <w:rPr>
            <w:rStyle w:val="Hyperlink"/>
          </w:rPr>
          <w:t>Add company branding to your directory</w:t>
        </w:r>
      </w:hyperlink>
    </w:p>
    <w:p w14:paraId="0682C14A" w14:textId="176DDD8F" w:rsidR="00A91B62" w:rsidRDefault="00A91B62" w:rsidP="00A91B62">
      <w:pPr>
        <w:pStyle w:val="ListParagraph"/>
        <w:numPr>
          <w:ilvl w:val="0"/>
          <w:numId w:val="16"/>
        </w:numPr>
        <w:spacing w:before="120" w:after="0"/>
        <w:contextualSpacing w:val="0"/>
      </w:pPr>
      <w:r w:rsidRPr="00DD0EB9">
        <w:t xml:space="preserve">[As needed] Adjust the tenant name that will be displayed during OOBE by navigating to </w:t>
      </w:r>
      <w:r w:rsidRPr="00DD0EB9">
        <w:rPr>
          <w:b/>
        </w:rPr>
        <w:t>Azure Active Directory -&gt; Properties</w:t>
      </w:r>
      <w:r w:rsidRPr="00DD0EB9">
        <w:t xml:space="preserve"> and set the </w:t>
      </w:r>
      <w:r w:rsidRPr="00DD0EB9">
        <w:rPr>
          <w:b/>
        </w:rPr>
        <w:t>Name</w:t>
      </w:r>
      <w:r w:rsidRPr="00DD0EB9">
        <w:t xml:space="preserve"> field as needed, then click </w:t>
      </w:r>
      <w:r w:rsidRPr="00DD0EB9">
        <w:rPr>
          <w:b/>
        </w:rPr>
        <w:t>Save</w:t>
      </w:r>
      <w:r w:rsidRPr="00DD0EB9">
        <w:t>.</w:t>
      </w:r>
    </w:p>
    <w:p w14:paraId="6CD98433" w14:textId="40F8C900" w:rsidR="00C31F34" w:rsidRPr="00DD0EB9" w:rsidRDefault="00C31F34" w:rsidP="00A91B62">
      <w:pPr>
        <w:pStyle w:val="ListParagraph"/>
        <w:numPr>
          <w:ilvl w:val="0"/>
          <w:numId w:val="16"/>
        </w:numPr>
        <w:spacing w:before="120" w:after="0"/>
        <w:contextualSpacing w:val="0"/>
      </w:pPr>
      <w:r>
        <w:rPr>
          <w:rFonts w:cs="Segoe UI"/>
          <w:color w:val="000000"/>
        </w:rPr>
        <w:t xml:space="preserve">Enable </w:t>
      </w:r>
      <w:hyperlink r:id="rId17" w:history="1">
        <w:r>
          <w:rPr>
            <w:rStyle w:val="Hyperlink"/>
            <w:rFonts w:eastAsiaTheme="majorEastAsia"/>
            <w:color w:val="0065B3"/>
          </w:rPr>
          <w:t>Windows Subscription Activation</w:t>
        </w:r>
      </w:hyperlink>
      <w:r>
        <w:rPr>
          <w:rFonts w:cs="Segoe UI"/>
          <w:color w:val="000000"/>
        </w:rPr>
        <w:t xml:space="preserve"> if desired, in order to automatically step up from Windows 10 Pro to Windows 10 Enterprise.</w:t>
      </w:r>
    </w:p>
    <w:p w14:paraId="6D5A3992" w14:textId="77777777" w:rsidR="00F35203" w:rsidRDefault="00F35203" w:rsidP="00F35203">
      <w:pPr>
        <w:spacing w:before="60" w:after="0"/>
        <w:rPr>
          <w:u w:val="single"/>
        </w:rPr>
      </w:pPr>
    </w:p>
    <w:p w14:paraId="6F301ED5" w14:textId="6FFA3899" w:rsidR="00F35203" w:rsidRPr="00F35203" w:rsidRDefault="00F35203" w:rsidP="00F35203">
      <w:pPr>
        <w:spacing w:before="60" w:after="0"/>
        <w:rPr>
          <w:u w:val="single"/>
        </w:rPr>
      </w:pPr>
      <w:r w:rsidRPr="00F35203">
        <w:rPr>
          <w:u w:val="single"/>
        </w:rPr>
        <w:t>Configure Intune</w:t>
      </w:r>
    </w:p>
    <w:p w14:paraId="241BCF1C" w14:textId="1F7DC90A" w:rsidR="00243B85" w:rsidRPr="00243B85" w:rsidRDefault="00634359" w:rsidP="00F35203">
      <w:pPr>
        <w:pStyle w:val="ListParagraph"/>
        <w:numPr>
          <w:ilvl w:val="1"/>
          <w:numId w:val="24"/>
        </w:numPr>
        <w:spacing w:before="60" w:after="0"/>
        <w:contextualSpacing w:val="0"/>
      </w:pPr>
      <w:hyperlink w:anchor="Enrollment" w:history="1">
        <w:r w:rsidR="00243B85" w:rsidRPr="00243B85">
          <w:rPr>
            <w:rStyle w:val="Hyperlink"/>
          </w:rPr>
          <w:t>Enable the enrollment status page</w:t>
        </w:r>
      </w:hyperlink>
      <w:r w:rsidR="001F7623">
        <w:t xml:space="preserve"> (</w:t>
      </w:r>
      <w:r w:rsidR="001F7623" w:rsidRPr="001F7623">
        <w:t>Windows 10, version 1803</w:t>
      </w:r>
      <w:r w:rsidR="001F7623">
        <w:t xml:space="preserve"> or higher)</w:t>
      </w:r>
    </w:p>
    <w:p w14:paraId="59E53738" w14:textId="77777777" w:rsidR="00243B85" w:rsidRPr="00243B85" w:rsidRDefault="00243B85" w:rsidP="00F35203">
      <w:pPr>
        <w:pStyle w:val="ListParagraph"/>
        <w:numPr>
          <w:ilvl w:val="1"/>
          <w:numId w:val="24"/>
        </w:numPr>
        <w:spacing w:before="60" w:after="0"/>
        <w:contextualSpacing w:val="0"/>
      </w:pPr>
      <w:r w:rsidRPr="00243B85">
        <w:t>Ensure users can enroll devices in Intune</w:t>
      </w:r>
    </w:p>
    <w:p w14:paraId="49843536" w14:textId="32656EFF" w:rsidR="00243B85" w:rsidRPr="00243B85" w:rsidRDefault="00243B85" w:rsidP="00F35203">
      <w:pPr>
        <w:pStyle w:val="ListParagraph"/>
        <w:numPr>
          <w:ilvl w:val="1"/>
          <w:numId w:val="24"/>
        </w:numPr>
        <w:spacing w:before="60" w:after="0"/>
        <w:contextualSpacing w:val="0"/>
      </w:pPr>
      <w:r w:rsidRPr="00243B85">
        <w:t xml:space="preserve">(Optional) New!  Set up enrollment restrictions so only </w:t>
      </w:r>
      <w:r w:rsidR="00D8572D">
        <w:t>Autopilot</w:t>
      </w:r>
      <w:r w:rsidRPr="00243B85">
        <w:t>-registered devices can enroll</w:t>
      </w:r>
    </w:p>
    <w:p w14:paraId="4F70B86E" w14:textId="20CCC053" w:rsidR="00A91B62" w:rsidRDefault="00A91B62" w:rsidP="001A3CD7">
      <w:pPr>
        <w:rPr>
          <w:b/>
        </w:rPr>
      </w:pPr>
    </w:p>
    <w:p w14:paraId="5D50F73D" w14:textId="1EB5C5A9" w:rsidR="0011084F" w:rsidRDefault="0011084F" w:rsidP="0011084F">
      <w:pPr>
        <w:pStyle w:val="Heading2"/>
      </w:pPr>
      <w:bookmarkStart w:id="10" w:name="_Toc5059152"/>
      <w:r>
        <w:t>User Configuration</w:t>
      </w:r>
      <w:bookmarkEnd w:id="10"/>
    </w:p>
    <w:p w14:paraId="3EA21EA6" w14:textId="03DAF47C" w:rsidR="00A03E8F" w:rsidRDefault="00466EF9" w:rsidP="00A03E8F">
      <w:r w:rsidRPr="00466EF9">
        <w:t xml:space="preserve">Assign EMS or Microsoft 365 License to </w:t>
      </w:r>
      <w:r w:rsidR="0018281D">
        <w:t xml:space="preserve">new or existing </w:t>
      </w:r>
      <w:r w:rsidRPr="00466EF9">
        <w:t>user</w:t>
      </w:r>
      <w:r w:rsidR="00235022">
        <w:t>s</w:t>
      </w:r>
      <w:r>
        <w:t xml:space="preserve">. </w:t>
      </w:r>
      <w:r w:rsidR="00A03E8F">
        <w:t xml:space="preserve">Navigate to </w:t>
      </w:r>
      <w:hyperlink r:id="rId18" w:history="1">
        <w:r w:rsidR="00A03E8F" w:rsidRPr="0018281D">
          <w:rPr>
            <w:rStyle w:val="Hyperlink"/>
          </w:rPr>
          <w:t>portal.office.com</w:t>
        </w:r>
      </w:hyperlink>
      <w:r w:rsidR="00A03E8F">
        <w:t xml:space="preserve"> and go to the </w:t>
      </w:r>
      <w:r w:rsidR="00A03E8F" w:rsidRPr="008F335A">
        <w:rPr>
          <w:b/>
        </w:rPr>
        <w:t>Admin Center</w:t>
      </w:r>
      <w:r w:rsidR="00A03E8F">
        <w:t>.</w:t>
      </w:r>
    </w:p>
    <w:p w14:paraId="7067A8E0" w14:textId="458A68BF" w:rsidR="00C71B81" w:rsidRDefault="00A03E8F" w:rsidP="00A03E8F">
      <w:pPr>
        <w:pStyle w:val="ListParagraph"/>
        <w:numPr>
          <w:ilvl w:val="0"/>
          <w:numId w:val="21"/>
        </w:numPr>
      </w:pPr>
      <w:r>
        <w:t xml:space="preserve">Click </w:t>
      </w:r>
      <w:r w:rsidRPr="008F335A">
        <w:rPr>
          <w:b/>
        </w:rPr>
        <w:t>Add a user</w:t>
      </w:r>
      <w:r>
        <w:t xml:space="preserve"> </w:t>
      </w:r>
      <w:r w:rsidR="00FB2F3C">
        <w:t>to add a new user and configure.</w:t>
      </w:r>
      <w:r w:rsidR="00883200">
        <w:t xml:space="preserve"> Add details as you wish.</w:t>
      </w:r>
      <w:r w:rsidR="00FB2F3C">
        <w:t xml:space="preserve"> </w:t>
      </w:r>
    </w:p>
    <w:p w14:paraId="6C7E8AA3" w14:textId="10FED7A9" w:rsidR="00A03E8F" w:rsidRDefault="00C71B81" w:rsidP="00A03E8F">
      <w:pPr>
        <w:pStyle w:val="ListParagraph"/>
        <w:numPr>
          <w:ilvl w:val="0"/>
          <w:numId w:val="21"/>
        </w:numPr>
      </w:pPr>
      <w:r>
        <w:t xml:space="preserve">Click </w:t>
      </w:r>
      <w:r>
        <w:rPr>
          <w:b/>
        </w:rPr>
        <w:t xml:space="preserve">Edit a user </w:t>
      </w:r>
      <w:r w:rsidR="00883200">
        <w:rPr>
          <w:b/>
        </w:rPr>
        <w:t xml:space="preserve">to edit an existing </w:t>
      </w:r>
      <w:r w:rsidR="00A03E8F">
        <w:t>user’s details</w:t>
      </w:r>
      <w:r w:rsidR="00883200">
        <w:t>.</w:t>
      </w:r>
    </w:p>
    <w:p w14:paraId="4D99823B" w14:textId="77777777" w:rsidR="00A03E8F" w:rsidRDefault="00A03E8F" w:rsidP="00043235">
      <w:pPr>
        <w:pStyle w:val="ListParagraph"/>
        <w:numPr>
          <w:ilvl w:val="0"/>
          <w:numId w:val="21"/>
        </w:numPr>
        <w:spacing w:after="0"/>
        <w:contextualSpacing w:val="0"/>
      </w:pPr>
      <w:r>
        <w:t>Make sure you assign the following licenses to the user.</w:t>
      </w:r>
    </w:p>
    <w:p w14:paraId="69B739FF" w14:textId="77777777" w:rsidR="00A03E8F" w:rsidRPr="00622AA7" w:rsidRDefault="00A03E8F" w:rsidP="00043235">
      <w:pPr>
        <w:spacing w:before="120" w:after="0"/>
        <w:ind w:left="720"/>
      </w:pPr>
      <w:r>
        <w:rPr>
          <w:noProof/>
        </w:rPr>
        <mc:AlternateContent>
          <mc:Choice Requires="wpi">
            <w:drawing>
              <wp:anchor distT="0" distB="0" distL="114300" distR="114300" simplePos="0" relativeHeight="251658240" behindDoc="0" locked="0" layoutInCell="1" allowOverlap="1" wp14:anchorId="62FEB150" wp14:editId="4C88676D">
                <wp:simplePos x="0" y="0"/>
                <wp:positionH relativeFrom="column">
                  <wp:posOffset>3671047</wp:posOffset>
                </wp:positionH>
                <wp:positionV relativeFrom="paragraph">
                  <wp:posOffset>-22599</wp:posOffset>
                </wp:positionV>
                <wp:extent cx="872490" cy="1609165"/>
                <wp:effectExtent l="38100" t="38100" r="41910" b="48260"/>
                <wp:wrapNone/>
                <wp:docPr id="43" name="Ink 43"/>
                <wp:cNvGraphicFramePr/>
                <a:graphic xmlns:a="http://schemas.openxmlformats.org/drawingml/2006/main">
                  <a:graphicData uri="http://schemas.microsoft.com/office/word/2010/wordprocessingInk">
                    <w14:contentPart bwMode="auto" r:id="rId19">
                      <w14:nvContentPartPr>
                        <w14:cNvContentPartPr/>
                      </w14:nvContentPartPr>
                      <w14:xfrm>
                        <a:off x="0" y="0"/>
                        <a:ext cx="872490" cy="1609165"/>
                      </w14:xfrm>
                    </w14:contentPart>
                  </a:graphicData>
                </a:graphic>
                <wp14:sizeRelV relativeFrom="margin">
                  <wp14:pctHeight>0</wp14:pctHeight>
                </wp14:sizeRelV>
              </wp:anchor>
            </w:drawing>
          </mc:Choice>
          <mc:Fallback>
            <w:pict>
              <v:shapetype w14:anchorId="5BD888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3" o:spid="_x0000_s1026" type="#_x0000_t75" style="position:absolute;margin-left:288.35pt;margin-top:-2.5pt;width:70.1pt;height:128.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">
                <v:imagedata r:id="rId20" o:title=""/>
              </v:shape>
            </w:pict>
          </mc:Fallback>
        </mc:AlternateContent>
      </w:r>
      <w:r w:rsidRPr="00813DDF">
        <w:rPr>
          <w:noProof/>
        </w:rPr>
        <w:drawing>
          <wp:inline distT="0" distB="0" distL="0" distR="0" wp14:anchorId="7512216A" wp14:editId="7440878C">
            <wp:extent cx="3740150" cy="3345958"/>
            <wp:effectExtent l="0" t="0" r="0" b="6985"/>
            <wp:docPr id="36" name="Picture 16">
              <a:extLst xmlns:a="http://schemas.openxmlformats.org/drawingml/2006/main">
                <a:ext uri="{FF2B5EF4-FFF2-40B4-BE49-F238E27FC236}">
                  <a16:creationId xmlns:a16="http://schemas.microsoft.com/office/drawing/2014/main" id="{2CAA7445-FE01-4369-8675-B97E22FEE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CAA7445-FE01-4369-8675-B97E22FEEF69}"/>
                        </a:ext>
                      </a:extLst>
                    </pic:cNvPr>
                    <pic:cNvPicPr>
                      <a:picLocks noChangeAspect="1"/>
                    </pic:cNvPicPr>
                  </pic:nvPicPr>
                  <pic:blipFill>
                    <a:blip r:embed="rId21"/>
                    <a:stretch>
                      <a:fillRect/>
                    </a:stretch>
                  </pic:blipFill>
                  <pic:spPr>
                    <a:xfrm>
                      <a:off x="0" y="0"/>
                      <a:ext cx="3782282" cy="3383650"/>
                    </a:xfrm>
                    <a:prstGeom prst="rect">
                      <a:avLst/>
                    </a:prstGeom>
                  </pic:spPr>
                </pic:pic>
              </a:graphicData>
            </a:graphic>
          </wp:inline>
        </w:drawing>
      </w:r>
    </w:p>
    <w:p w14:paraId="3538E6E5" w14:textId="77777777" w:rsidR="00A03E8F" w:rsidRDefault="00A03E8F" w:rsidP="00A03E8F"/>
    <w:p w14:paraId="0B847BEA" w14:textId="29114570" w:rsidR="00536492" w:rsidRDefault="00043235" w:rsidP="00536492">
      <w:pPr>
        <w:pStyle w:val="Heading2"/>
      </w:pPr>
      <w:bookmarkStart w:id="11" w:name="_Toc5059153"/>
      <w:r>
        <w:t>Setting u</w:t>
      </w:r>
      <w:r w:rsidR="001609FF">
        <w:t>p Surface Devices</w:t>
      </w:r>
      <w:bookmarkEnd w:id="11"/>
    </w:p>
    <w:p w14:paraId="65C3652B" w14:textId="4C78D29F" w:rsidR="00536492" w:rsidRPr="00C60C09" w:rsidRDefault="00010C64" w:rsidP="00C60C09">
      <w:r w:rsidRPr="00666D5C">
        <w:t>Once</w:t>
      </w:r>
      <w:r w:rsidR="00536492" w:rsidRPr="00DD0EB9">
        <w:t xml:space="preserve"> the environment has been created, the following one-time configuration steps need to be performed:</w:t>
      </w:r>
    </w:p>
    <w:tbl>
      <w:tblPr>
        <w:tblStyle w:val="TableGrid"/>
        <w:tblpPr w:leftFromText="180" w:rightFromText="180" w:vertAnchor="text" w:horzAnchor="margin" w:tblpXSpec="center" w:tblpY="25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85"/>
      </w:tblGrid>
      <w:tr w:rsidR="0043001B" w14:paraId="1B0C3261" w14:textId="77777777" w:rsidTr="00284525">
        <w:tc>
          <w:tcPr>
            <w:tcW w:w="9085" w:type="dxa"/>
          </w:tcPr>
          <w:p w14:paraId="39660CF7" w14:textId="77777777" w:rsidR="0043001B" w:rsidRDefault="0043001B" w:rsidP="00284525">
            <w:pPr>
              <w:spacing w:before="120" w:after="0"/>
              <w:rPr>
                <w:b/>
                <w:sz w:val="24"/>
              </w:rPr>
            </w:pPr>
            <w:r w:rsidRPr="000D19E4">
              <w:rPr>
                <w:b/>
                <w:sz w:val="24"/>
              </w:rPr>
              <w:sym w:font="Wingdings" w:char="F0B5"/>
            </w:r>
            <w:r w:rsidRPr="000D19E4">
              <w:rPr>
                <w:b/>
                <w:sz w:val="24"/>
              </w:rPr>
              <w:t xml:space="preserve"> </w:t>
            </w:r>
            <w:r w:rsidRPr="000D19E4">
              <w:rPr>
                <w:sz w:val="24"/>
              </w:rPr>
              <w:t>Important</w:t>
            </w:r>
          </w:p>
        </w:tc>
      </w:tr>
      <w:tr w:rsidR="0043001B" w:rsidRPr="000D19E4" w14:paraId="0C74D502" w14:textId="77777777" w:rsidTr="00284525">
        <w:tc>
          <w:tcPr>
            <w:tcW w:w="9085" w:type="dxa"/>
          </w:tcPr>
          <w:p w14:paraId="3DF57420" w14:textId="149522A3" w:rsidR="00D521BC" w:rsidRPr="00D521BC" w:rsidRDefault="00925C9B" w:rsidP="00D521BC">
            <w:pPr>
              <w:pStyle w:val="ListParagraph"/>
              <w:numPr>
                <w:ilvl w:val="0"/>
                <w:numId w:val="27"/>
              </w:numPr>
              <w:spacing w:before="120"/>
              <w:rPr>
                <w:szCs w:val="20"/>
              </w:rPr>
            </w:pPr>
            <w:r>
              <w:rPr>
                <w:szCs w:val="20"/>
              </w:rPr>
              <w:t xml:space="preserve">For purposes of this POC, it is strongly </w:t>
            </w:r>
            <w:r w:rsidR="00D521BC">
              <w:rPr>
                <w:szCs w:val="20"/>
              </w:rPr>
              <w:t>recommended</w:t>
            </w:r>
            <w:r>
              <w:rPr>
                <w:szCs w:val="20"/>
              </w:rPr>
              <w:t xml:space="preserve"> you use Surface devices that were </w:t>
            </w:r>
            <w:r w:rsidRPr="00D521BC">
              <w:rPr>
                <w:b/>
                <w:szCs w:val="20"/>
                <w:u w:val="single"/>
              </w:rPr>
              <w:t>manufactured with Windows 10 1709 or higher</w:t>
            </w:r>
            <w:r>
              <w:rPr>
                <w:szCs w:val="20"/>
              </w:rPr>
              <w:t xml:space="preserve">. </w:t>
            </w:r>
            <w:r w:rsidR="007B10A6">
              <w:rPr>
                <w:szCs w:val="20"/>
              </w:rPr>
              <w:t xml:space="preserve">This will ensure that you will be able to add them to the </w:t>
            </w:r>
            <w:r w:rsidR="00D8572D">
              <w:rPr>
                <w:szCs w:val="20"/>
              </w:rPr>
              <w:t>Autopilot</w:t>
            </w:r>
            <w:r w:rsidR="007B10A6">
              <w:rPr>
                <w:szCs w:val="20"/>
              </w:rPr>
              <w:t xml:space="preserve"> service directly from Intune. If you are unsure of the version or are using devices </w:t>
            </w:r>
            <w:r w:rsidR="006C13E6">
              <w:rPr>
                <w:szCs w:val="20"/>
              </w:rPr>
              <w:t xml:space="preserve">manufactured with 1703 or lower engage your partner or Microsoft resource to assist. </w:t>
            </w:r>
          </w:p>
        </w:tc>
      </w:tr>
      <w:tr w:rsidR="00925C9B" w:rsidRPr="000D19E4" w14:paraId="758AF9DD" w14:textId="77777777" w:rsidTr="00284525">
        <w:tc>
          <w:tcPr>
            <w:tcW w:w="9085" w:type="dxa"/>
          </w:tcPr>
          <w:p w14:paraId="7F8D949B" w14:textId="35D4530D" w:rsidR="00925C9B" w:rsidRPr="00925C9B" w:rsidRDefault="00925C9B" w:rsidP="00925C9B">
            <w:pPr>
              <w:pStyle w:val="ListParagraph"/>
              <w:numPr>
                <w:ilvl w:val="0"/>
                <w:numId w:val="27"/>
              </w:numPr>
              <w:spacing w:before="120"/>
              <w:rPr>
                <w:szCs w:val="20"/>
              </w:rPr>
            </w:pPr>
            <w:r w:rsidRPr="00925C9B">
              <w:rPr>
                <w:szCs w:val="20"/>
              </w:rPr>
              <w:t xml:space="preserve">Following these steps will </w:t>
            </w:r>
            <w:r w:rsidRPr="00D521BC">
              <w:rPr>
                <w:b/>
                <w:szCs w:val="20"/>
                <w:u w:val="single"/>
              </w:rPr>
              <w:t>erase all data</w:t>
            </w:r>
            <w:r w:rsidRPr="00925C9B">
              <w:rPr>
                <w:szCs w:val="20"/>
              </w:rPr>
              <w:t xml:space="preserve"> on the device.  Ensure proper backup of all data prior to resetting the device.</w:t>
            </w:r>
          </w:p>
        </w:tc>
      </w:tr>
    </w:tbl>
    <w:p w14:paraId="24C1C9C3" w14:textId="77777777" w:rsidR="0043001B" w:rsidRDefault="0043001B" w:rsidP="0043001B">
      <w:pPr>
        <w:spacing w:before="120" w:after="0"/>
      </w:pPr>
    </w:p>
    <w:p w14:paraId="70172939" w14:textId="71A5B538" w:rsidR="00F4215F" w:rsidRDefault="00F4215F" w:rsidP="00DD0EB9">
      <w:pPr>
        <w:pStyle w:val="ListParagraph"/>
        <w:numPr>
          <w:ilvl w:val="0"/>
          <w:numId w:val="18"/>
        </w:numPr>
        <w:spacing w:before="120" w:after="0"/>
        <w:contextualSpacing w:val="0"/>
      </w:pPr>
      <w:r>
        <w:t xml:space="preserve">To </w:t>
      </w:r>
      <w:r w:rsidR="00DD0EB9">
        <w:t>demo</w:t>
      </w:r>
      <w:r>
        <w:t xml:space="preserve">nstrate the client-side experience of Windows </w:t>
      </w:r>
      <w:r w:rsidR="00D8572D">
        <w:t>Autopilot</w:t>
      </w:r>
      <w:r>
        <w:t xml:space="preserve">, a device is needed.  Windows 10 Pro, Enterprise, or Education SKUs can be used. </w:t>
      </w:r>
      <w:r w:rsidR="00705794">
        <w:t xml:space="preserve"> Windows 10 Home does not support </w:t>
      </w:r>
      <w:r w:rsidR="00D8572D">
        <w:t>Autopilot</w:t>
      </w:r>
      <w:r w:rsidR="00705794">
        <w:t>.</w:t>
      </w:r>
    </w:p>
    <w:p w14:paraId="4C544ED2" w14:textId="3C333554" w:rsidR="00323833" w:rsidRDefault="00323833" w:rsidP="00DD0EB9">
      <w:pPr>
        <w:pStyle w:val="ListParagraph"/>
        <w:numPr>
          <w:ilvl w:val="0"/>
          <w:numId w:val="18"/>
        </w:numPr>
        <w:spacing w:before="120" w:after="0"/>
        <w:contextualSpacing w:val="0"/>
      </w:pPr>
      <w:r>
        <w:t xml:space="preserve">Before the Surface device can be deployed using Windows </w:t>
      </w:r>
      <w:r w:rsidR="00D8572D">
        <w:t>Autopilot</w:t>
      </w:r>
      <w:r>
        <w:t xml:space="preserve">, you must gather the hardware information from the device.  </w:t>
      </w:r>
    </w:p>
    <w:p w14:paraId="6152B743" w14:textId="7614C41C" w:rsidR="007E2EA5" w:rsidRPr="00E477AA" w:rsidRDefault="007E2EA5" w:rsidP="00C60C09">
      <w:pPr>
        <w:spacing w:before="120" w:after="0"/>
        <w:rPr>
          <w:u w:val="single"/>
        </w:rPr>
      </w:pPr>
      <w:r w:rsidRPr="00E477AA">
        <w:rPr>
          <w:u w:val="single"/>
        </w:rPr>
        <w:t xml:space="preserve">New </w:t>
      </w:r>
      <w:r w:rsidR="00C60C09">
        <w:rPr>
          <w:u w:val="single"/>
        </w:rPr>
        <w:t xml:space="preserve">Surface </w:t>
      </w:r>
      <w:r w:rsidRPr="00E477AA">
        <w:rPr>
          <w:u w:val="single"/>
        </w:rPr>
        <w:t>Devices</w:t>
      </w:r>
    </w:p>
    <w:p w14:paraId="0E8F8740" w14:textId="5902AE12" w:rsidR="00E477AA" w:rsidRDefault="00E477AA" w:rsidP="00705794">
      <w:pPr>
        <w:pStyle w:val="ListParagraph"/>
        <w:numPr>
          <w:ilvl w:val="0"/>
          <w:numId w:val="18"/>
        </w:numPr>
        <w:spacing w:before="120" w:after="0"/>
        <w:contextualSpacing w:val="0"/>
      </w:pPr>
      <w:r>
        <w:t xml:space="preserve">For purposes of the POC, you will need to manually upload </w:t>
      </w:r>
      <w:r w:rsidR="00707708">
        <w:t xml:space="preserve">Device ID information into </w:t>
      </w:r>
      <w:r w:rsidR="00D8572D">
        <w:t>Autopilot</w:t>
      </w:r>
      <w:r w:rsidR="00707708">
        <w:t xml:space="preserve">. In a production environment, this step will be automatically performed as part of the ordering process via a </w:t>
      </w:r>
      <w:r w:rsidR="00617E2C">
        <w:t>partner.</w:t>
      </w:r>
    </w:p>
    <w:p w14:paraId="473D294D" w14:textId="71E56932" w:rsidR="00323833" w:rsidRDefault="00323833" w:rsidP="00323833">
      <w:pPr>
        <w:pStyle w:val="ListParagraph"/>
        <w:numPr>
          <w:ilvl w:val="0"/>
          <w:numId w:val="18"/>
        </w:numPr>
        <w:spacing w:after="0"/>
      </w:pPr>
      <w:r>
        <w:t xml:space="preserve">To accomplish this manually, you need to generate a CSV file containing the hardware ID’s of the POC Surface devices. Note: Do not open the CSV file in Excel as reformatting of the information can occur and corrupt the file. Instead use Notepad to open the CSV. Once you have a CSV file with the device details, you will be able to add the devices into the </w:t>
      </w:r>
      <w:r w:rsidR="00D8572D">
        <w:t>Autopilot</w:t>
      </w:r>
      <w:r>
        <w:t xml:space="preserve"> Deployment Service via Intune.</w:t>
      </w:r>
    </w:p>
    <w:p w14:paraId="4E46F5BB" w14:textId="3D0D0F48" w:rsidR="00617E2C" w:rsidRDefault="00323833" w:rsidP="00705794">
      <w:pPr>
        <w:pStyle w:val="ListParagraph"/>
        <w:numPr>
          <w:ilvl w:val="0"/>
          <w:numId w:val="18"/>
        </w:numPr>
        <w:spacing w:before="120" w:after="0"/>
        <w:contextualSpacing w:val="0"/>
      </w:pPr>
      <w:r>
        <w:t xml:space="preserve">To simplify </w:t>
      </w:r>
      <w:r w:rsidR="00270DDD">
        <w:t>this step, simply send a list of the POC device serial numbers to the Microsoft Surface Global Black Belt you are working with</w:t>
      </w:r>
      <w:r w:rsidR="001F554E">
        <w:t>. He/she will be able to generate a CSV file that you can upload for the POC.</w:t>
      </w:r>
    </w:p>
    <w:p w14:paraId="58CC1869" w14:textId="7CD5A083" w:rsidR="008F144D" w:rsidRPr="008F144D" w:rsidRDefault="008F144D" w:rsidP="00C60C09">
      <w:pPr>
        <w:spacing w:before="120" w:after="0"/>
        <w:rPr>
          <w:u w:val="single"/>
        </w:rPr>
      </w:pPr>
      <w:r>
        <w:rPr>
          <w:u w:val="single"/>
        </w:rPr>
        <w:t>Existing</w:t>
      </w:r>
      <w:r w:rsidRPr="008F144D">
        <w:rPr>
          <w:u w:val="single"/>
        </w:rPr>
        <w:t xml:space="preserve"> </w:t>
      </w:r>
      <w:r w:rsidR="00C60C09">
        <w:rPr>
          <w:u w:val="single"/>
        </w:rPr>
        <w:t xml:space="preserve">Surface </w:t>
      </w:r>
      <w:r w:rsidRPr="008F144D">
        <w:rPr>
          <w:u w:val="single"/>
        </w:rPr>
        <w:t>Devices</w:t>
      </w:r>
    </w:p>
    <w:p w14:paraId="71ACE761" w14:textId="2209AB94" w:rsidR="00705794" w:rsidRDefault="00705794" w:rsidP="00705794">
      <w:pPr>
        <w:pStyle w:val="ListParagraph"/>
        <w:numPr>
          <w:ilvl w:val="0"/>
          <w:numId w:val="18"/>
        </w:numPr>
        <w:spacing w:before="120" w:after="0"/>
        <w:contextualSpacing w:val="0"/>
      </w:pPr>
      <w:r>
        <w:t>If the existing machine has a functional and qualified operating system on it, it can be prepared for POC use by resetting the device back to OOBE (out of box experience) by following these steps:</w:t>
      </w:r>
    </w:p>
    <w:p w14:paraId="6277F392" w14:textId="1D0DB41B" w:rsidR="00705794" w:rsidRDefault="0057006A" w:rsidP="00622140">
      <w:pPr>
        <w:pStyle w:val="ListParagraph"/>
        <w:numPr>
          <w:ilvl w:val="0"/>
          <w:numId w:val="14"/>
        </w:numPr>
        <w:spacing w:before="60" w:after="0"/>
        <w:contextualSpacing w:val="0"/>
      </w:pPr>
      <w:r>
        <w:t xml:space="preserve">Fully update the device using Windows Update.  Reboot the device.  To take advantage of all the latest </w:t>
      </w:r>
      <w:r w:rsidR="00D8572D">
        <w:t>Autopilot</w:t>
      </w:r>
      <w:r>
        <w:t xml:space="preserve"> features, updating the device to </w:t>
      </w:r>
      <w:r w:rsidR="00A2205A">
        <w:t xml:space="preserve">the latest version of </w:t>
      </w:r>
      <w:r w:rsidRPr="0057006A">
        <w:t>Windows</w:t>
      </w:r>
      <w:r>
        <w:t xml:space="preserve"> </w:t>
      </w:r>
      <w:r w:rsidRPr="0057006A">
        <w:t>10</w:t>
      </w:r>
      <w:r>
        <w:t xml:space="preserve"> is recommended.</w:t>
      </w:r>
    </w:p>
    <w:p w14:paraId="26B79A3D" w14:textId="77777777" w:rsidR="00F4215F" w:rsidRDefault="00F4215F" w:rsidP="001F6BDA">
      <w:pPr>
        <w:pStyle w:val="ListParagraph"/>
        <w:numPr>
          <w:ilvl w:val="0"/>
          <w:numId w:val="14"/>
        </w:numPr>
        <w:spacing w:before="60" w:after="0"/>
        <w:contextualSpacing w:val="0"/>
      </w:pPr>
      <w:r>
        <w:t>Sign in with an account that has admin rights.</w:t>
      </w:r>
    </w:p>
    <w:p w14:paraId="6CA4DCF7" w14:textId="32D7BDF9" w:rsidR="00F4215F" w:rsidRDefault="00F4215F" w:rsidP="001F6BDA">
      <w:pPr>
        <w:pStyle w:val="ListParagraph"/>
        <w:numPr>
          <w:ilvl w:val="0"/>
          <w:numId w:val="14"/>
        </w:numPr>
        <w:spacing w:before="60" w:after="0"/>
        <w:contextualSpacing w:val="0"/>
      </w:pPr>
      <w:r>
        <w:t xml:space="preserve">Open the Settings app and navigate to </w:t>
      </w:r>
      <w:r w:rsidRPr="00735E6B">
        <w:rPr>
          <w:b/>
        </w:rPr>
        <w:t>Update &amp; Security -&gt; Recovery</w:t>
      </w:r>
      <w:r>
        <w:t>.  Under “Reset this PC” click “Get started” and choose “Remove everything.”</w:t>
      </w:r>
      <w:r w:rsidR="00705794">
        <w:t xml:space="preserve">  This process can take 30</w:t>
      </w:r>
      <w:r w:rsidR="002A7DB1">
        <w:t xml:space="preserve"> minutes or longer.</w:t>
      </w:r>
    </w:p>
    <w:p w14:paraId="0BBDE286" w14:textId="2AB3E513" w:rsidR="00F4215F" w:rsidRDefault="00F4215F" w:rsidP="001F6BDA">
      <w:pPr>
        <w:pStyle w:val="ListParagraph"/>
        <w:numPr>
          <w:ilvl w:val="0"/>
          <w:numId w:val="14"/>
        </w:numPr>
        <w:spacing w:before="60" w:after="0"/>
        <w:contextualSpacing w:val="0"/>
      </w:pPr>
      <w:r>
        <w:t xml:space="preserve">Once the reset process completes and the language selection screen is presented, continue with the POC Device </w:t>
      </w:r>
      <w:r w:rsidR="00D8572D">
        <w:t>Autopilot</w:t>
      </w:r>
      <w:r>
        <w:t xml:space="preserve"> Configuration section below.</w:t>
      </w:r>
    </w:p>
    <w:p w14:paraId="39793EF2" w14:textId="77777777" w:rsidR="001F6BDA" w:rsidRDefault="001F6BDA" w:rsidP="001F6BDA">
      <w:pPr>
        <w:spacing w:after="0"/>
      </w:pPr>
    </w:p>
    <w:p w14:paraId="0EA7ECA6" w14:textId="74DB35BD" w:rsidR="00F4215F" w:rsidRDefault="00F4215F" w:rsidP="00E73191">
      <w:pPr>
        <w:spacing w:after="0"/>
      </w:pPr>
      <w:r>
        <w:lastRenderedPageBreak/>
        <w:t>For Surface devices such as Surface Book or Surface Pro, reapplying the avai</w:t>
      </w:r>
      <w:r w:rsidR="00743DEC">
        <w:t>lab</w:t>
      </w:r>
      <w:r>
        <w:t xml:space="preserve">le recovery image is also an option.  These recovery images can be downloaded via </w:t>
      </w:r>
      <w:hyperlink r:id="rId22" w:history="1">
        <w:r w:rsidRPr="005545AF">
          <w:rPr>
            <w:rStyle w:val="Hyperlink"/>
          </w:rPr>
          <w:t>https://support.microsoft.com/en-us/surfacerecoveryimage</w:t>
        </w:r>
      </w:hyperlink>
      <w:r>
        <w:t xml:space="preserve">.  After restoring the image using the provided instructions, the device will boot to the language selection screen.  At that point, continue with the POC Device </w:t>
      </w:r>
      <w:r w:rsidR="00D8572D">
        <w:t>Autopilot</w:t>
      </w:r>
      <w:r>
        <w:t xml:space="preserve"> Configuration section.</w:t>
      </w:r>
    </w:p>
    <w:p w14:paraId="29DCF604" w14:textId="77777777" w:rsidR="00743DEC" w:rsidRDefault="00743DEC" w:rsidP="00E73191">
      <w:pPr>
        <w:spacing w:after="0"/>
      </w:pPr>
    </w:p>
    <w:p w14:paraId="3A7737E4" w14:textId="264CA935" w:rsidR="004145A3" w:rsidRDefault="00F4215F" w:rsidP="00E73191">
      <w:pPr>
        <w:spacing w:after="0"/>
      </w:pPr>
      <w:r>
        <w:t xml:space="preserve">If the recovery image or existing OS is not running at least Windows 10 1709, upgrade the OS to Windows 10 1709 via Windows Update, and then reset the OS. </w:t>
      </w:r>
      <w:bookmarkStart w:id="12" w:name="_Toc504147950"/>
    </w:p>
    <w:bookmarkEnd w:id="12"/>
    <w:p w14:paraId="50690976" w14:textId="02490A5C" w:rsidR="00E37951" w:rsidRDefault="00E37951" w:rsidP="00E37951">
      <w:pPr>
        <w:pStyle w:val="ListParagraph"/>
        <w:numPr>
          <w:ilvl w:val="0"/>
          <w:numId w:val="28"/>
        </w:numPr>
        <w:spacing w:before="120" w:after="0"/>
        <w:ind w:left="720"/>
      </w:pPr>
      <w:r>
        <w:t>Extracting the Device ID from existing devices can be accomplished in the same manner as with new devices</w:t>
      </w:r>
      <w:r w:rsidR="00BB71E6">
        <w:t xml:space="preserve"> outlined above</w:t>
      </w:r>
      <w:r>
        <w:t xml:space="preserve"> or you can do this on your own by running a PowerShell script.</w:t>
      </w:r>
    </w:p>
    <w:p w14:paraId="5B95289B" w14:textId="77777777" w:rsidR="00E73191" w:rsidRDefault="00E73191" w:rsidP="00E73191">
      <w:pPr>
        <w:spacing w:after="0"/>
        <w:rPr>
          <w:u w:val="single"/>
        </w:rPr>
      </w:pPr>
    </w:p>
    <w:p w14:paraId="5C57D103" w14:textId="2512C17A" w:rsidR="00F4215F" w:rsidRPr="00BC2699" w:rsidRDefault="00F4215F" w:rsidP="00E73191">
      <w:pPr>
        <w:spacing w:after="0"/>
        <w:rPr>
          <w:u w:val="single"/>
        </w:rPr>
      </w:pPr>
      <w:r w:rsidRPr="00BC2699">
        <w:rPr>
          <w:u w:val="single"/>
        </w:rPr>
        <w:t>PowerShell Script</w:t>
      </w:r>
      <w:r>
        <w:rPr>
          <w:u w:val="single"/>
        </w:rPr>
        <w:t xml:space="preserve"> Method</w:t>
      </w:r>
      <w:r w:rsidRPr="00BC2699">
        <w:rPr>
          <w:u w:val="single"/>
        </w:rPr>
        <w:t>:</w:t>
      </w:r>
    </w:p>
    <w:p w14:paraId="2FFA4AF0" w14:textId="77777777" w:rsidR="00F4215F" w:rsidRDefault="00F4215F" w:rsidP="00E73191">
      <w:pPr>
        <w:spacing w:after="0"/>
      </w:pPr>
      <w:r>
        <w:t>For devices that have wired network connections, or when using a USB key, the following steps can be used:</w:t>
      </w:r>
    </w:p>
    <w:p w14:paraId="3019B3C7" w14:textId="30B6FC62" w:rsidR="00F4215F" w:rsidRDefault="00F4215F" w:rsidP="002C2099">
      <w:pPr>
        <w:pStyle w:val="ListParagraph"/>
        <w:numPr>
          <w:ilvl w:val="0"/>
          <w:numId w:val="15"/>
        </w:numPr>
        <w:spacing w:before="120" w:after="0"/>
        <w:contextualSpacing w:val="0"/>
      </w:pPr>
      <w:r>
        <w:t>Boot the devices into Windows 10 1709</w:t>
      </w:r>
      <w:r w:rsidR="0057006A">
        <w:t>+</w:t>
      </w:r>
      <w:r>
        <w:t>.</w:t>
      </w:r>
    </w:p>
    <w:p w14:paraId="6512A3EB" w14:textId="77777777" w:rsidR="00F4215F" w:rsidRDefault="00F4215F" w:rsidP="002C2099">
      <w:pPr>
        <w:pStyle w:val="ListParagraph"/>
        <w:numPr>
          <w:ilvl w:val="0"/>
          <w:numId w:val="10"/>
        </w:numPr>
        <w:spacing w:before="120" w:after="0"/>
        <w:contextualSpacing w:val="0"/>
      </w:pPr>
      <w:r>
        <w:t>On the first OOBE screen, press Shift-F10 to open a command prompt.</w:t>
      </w:r>
    </w:p>
    <w:p w14:paraId="17276B48" w14:textId="3A868F08" w:rsidR="00F4215F" w:rsidRDefault="00F4215F" w:rsidP="002C2099">
      <w:pPr>
        <w:pStyle w:val="ListParagraph"/>
        <w:numPr>
          <w:ilvl w:val="0"/>
          <w:numId w:val="10"/>
        </w:numPr>
        <w:spacing w:before="120" w:after="0"/>
        <w:contextualSpacing w:val="0"/>
      </w:pPr>
      <w:r>
        <w:t xml:space="preserve">Run </w:t>
      </w:r>
      <w:r w:rsidRPr="00622140">
        <w:rPr>
          <w:rFonts w:ascii="Courier New" w:eastAsia="Calibri" w:hAnsi="Courier New" w:cs="Courier New"/>
          <w:color w:val="auto"/>
          <w:szCs w:val="20"/>
          <w:lang w:val="en"/>
        </w:rPr>
        <w:t>PowerShell.exe</w:t>
      </w:r>
      <w:r>
        <w:t xml:space="preserve">.  Run command </w:t>
      </w:r>
      <w:r w:rsidRPr="00622140">
        <w:rPr>
          <w:rFonts w:ascii="Courier New" w:eastAsia="Calibri" w:hAnsi="Courier New" w:cs="Courier New"/>
          <w:color w:val="auto"/>
          <w:szCs w:val="20"/>
          <w:lang w:val="en"/>
        </w:rPr>
        <w:t>Set-ExecutionPolicy Bypass</w:t>
      </w:r>
      <w:r>
        <w:t xml:space="preserve"> to enable scripts.  Then run command </w:t>
      </w:r>
      <w:r w:rsidRPr="00622140">
        <w:rPr>
          <w:rFonts w:ascii="Courier New" w:eastAsia="Calibri" w:hAnsi="Courier New" w:cs="Courier New"/>
          <w:color w:val="auto"/>
          <w:szCs w:val="20"/>
          <w:lang w:val="en"/>
        </w:rPr>
        <w:t>Install-Script Get-</w:t>
      </w:r>
      <w:proofErr w:type="spellStart"/>
      <w:r w:rsidRPr="00622140">
        <w:rPr>
          <w:rFonts w:ascii="Courier New" w:eastAsia="Calibri" w:hAnsi="Courier New" w:cs="Courier New"/>
          <w:color w:val="auto"/>
          <w:szCs w:val="20"/>
          <w:lang w:val="en"/>
        </w:rPr>
        <w:t>Windows</w:t>
      </w:r>
      <w:r w:rsidR="00D8572D">
        <w:rPr>
          <w:rFonts w:ascii="Courier New" w:eastAsia="Calibri" w:hAnsi="Courier New" w:cs="Courier New"/>
          <w:color w:val="auto"/>
          <w:szCs w:val="20"/>
          <w:lang w:val="en"/>
        </w:rPr>
        <w:t>Autopilot</w:t>
      </w:r>
      <w:r w:rsidRPr="00622140">
        <w:rPr>
          <w:rFonts w:ascii="Courier New" w:eastAsia="Calibri" w:hAnsi="Courier New" w:cs="Courier New"/>
          <w:color w:val="auto"/>
          <w:szCs w:val="20"/>
          <w:lang w:val="en"/>
        </w:rPr>
        <w:t>Info</w:t>
      </w:r>
      <w:proofErr w:type="spellEnd"/>
      <w:r>
        <w:t xml:space="preserve"> and answer </w:t>
      </w:r>
      <w:r w:rsidRPr="00622140">
        <w:rPr>
          <w:rFonts w:ascii="Courier New" w:eastAsia="Calibri" w:hAnsi="Courier New" w:cs="Courier New"/>
          <w:color w:val="auto"/>
          <w:szCs w:val="20"/>
          <w:lang w:val="en"/>
        </w:rPr>
        <w:t>Y</w:t>
      </w:r>
      <w:r>
        <w:t xml:space="preserve"> to any prompts.</w:t>
      </w:r>
    </w:p>
    <w:p w14:paraId="5E4B54C3" w14:textId="028FA531" w:rsidR="00F4215F" w:rsidRDefault="00F4215F" w:rsidP="002C2099">
      <w:pPr>
        <w:pStyle w:val="ListParagraph"/>
        <w:numPr>
          <w:ilvl w:val="0"/>
          <w:numId w:val="10"/>
        </w:numPr>
        <w:spacing w:before="120" w:after="0"/>
        <w:contextualSpacing w:val="0"/>
      </w:pPr>
      <w:r>
        <w:t xml:space="preserve">Execute command </w:t>
      </w:r>
      <w:r w:rsidRPr="00622140">
        <w:rPr>
          <w:rFonts w:ascii="Courier New" w:eastAsia="Calibri" w:hAnsi="Courier New" w:cs="Courier New"/>
          <w:color w:val="auto"/>
          <w:szCs w:val="20"/>
          <w:lang w:val="en"/>
        </w:rPr>
        <w:t>Get-Windows</w:t>
      </w:r>
      <w:r w:rsidR="00D8572D">
        <w:rPr>
          <w:rFonts w:ascii="Courier New" w:eastAsia="Calibri" w:hAnsi="Courier New" w:cs="Courier New"/>
          <w:color w:val="auto"/>
          <w:szCs w:val="20"/>
          <w:lang w:val="en"/>
        </w:rPr>
        <w:t>Autopilot</w:t>
      </w:r>
      <w:r w:rsidRPr="00622140">
        <w:rPr>
          <w:rFonts w:ascii="Courier New" w:eastAsia="Calibri" w:hAnsi="Courier New" w:cs="Courier New"/>
          <w:color w:val="auto"/>
          <w:szCs w:val="20"/>
          <w:lang w:val="en"/>
        </w:rPr>
        <w:t>Info.ps1 -</w:t>
      </w:r>
      <w:proofErr w:type="spellStart"/>
      <w:r w:rsidRPr="00622140">
        <w:rPr>
          <w:rFonts w:ascii="Courier New" w:eastAsia="Calibri" w:hAnsi="Courier New" w:cs="Courier New"/>
          <w:color w:val="auto"/>
          <w:szCs w:val="20"/>
          <w:lang w:val="en"/>
        </w:rPr>
        <w:t>OutputFile</w:t>
      </w:r>
      <w:proofErr w:type="spellEnd"/>
      <w:r w:rsidRPr="00622140">
        <w:rPr>
          <w:rFonts w:ascii="Courier New" w:eastAsia="Calibri" w:hAnsi="Courier New" w:cs="Courier New"/>
          <w:color w:val="auto"/>
          <w:szCs w:val="20"/>
          <w:lang w:val="en"/>
        </w:rPr>
        <w:t xml:space="preserve"> POC.csv</w:t>
      </w:r>
      <w:r>
        <w:t xml:space="preserve"> and copy the CSV file to a USB </w:t>
      </w:r>
      <w:r w:rsidR="00DB6238">
        <w:t>key, or</w:t>
      </w:r>
      <w:r>
        <w:t xml:space="preserve"> map a drive to a network location and copy the file to that location.</w:t>
      </w:r>
    </w:p>
    <w:p w14:paraId="0AFFB21B" w14:textId="5C58E53F" w:rsidR="00F4215F" w:rsidRDefault="00F4215F" w:rsidP="002C2099">
      <w:pPr>
        <w:pStyle w:val="ListParagraph"/>
        <w:numPr>
          <w:ilvl w:val="0"/>
          <w:numId w:val="10"/>
        </w:numPr>
        <w:spacing w:before="120" w:after="0"/>
        <w:contextualSpacing w:val="0"/>
      </w:pPr>
      <w:r>
        <w:t>Exit from PowerShell.exe and the command prompt to remain at the OOBE language selection screen.</w:t>
      </w:r>
    </w:p>
    <w:p w14:paraId="20A141DC" w14:textId="77777777" w:rsidR="00424E79" w:rsidRDefault="00424E79" w:rsidP="00F4215F"/>
    <w:p w14:paraId="0E60738E" w14:textId="37750DDA" w:rsidR="00F4215F" w:rsidRDefault="00F4215F" w:rsidP="00F4215F">
      <w:r>
        <w:t>If this device only has Wi-fi networking and no USB key is avai</w:t>
      </w:r>
      <w:r w:rsidR="009E3976">
        <w:t>lable</w:t>
      </w:r>
      <w:r>
        <w:t>, the steps will need to be modified:</w:t>
      </w:r>
    </w:p>
    <w:p w14:paraId="253DB57A" w14:textId="76FD0BC6" w:rsidR="00F4215F" w:rsidRDefault="00F4215F" w:rsidP="002C2099">
      <w:pPr>
        <w:pStyle w:val="ListParagraph"/>
        <w:numPr>
          <w:ilvl w:val="0"/>
          <w:numId w:val="15"/>
        </w:numPr>
        <w:spacing w:before="120" w:after="0"/>
        <w:contextualSpacing w:val="0"/>
      </w:pPr>
      <w:r>
        <w:t>Boot the devices into Windows 10 1709</w:t>
      </w:r>
      <w:r w:rsidR="0057006A">
        <w:t>+</w:t>
      </w:r>
      <w:r>
        <w:t>.</w:t>
      </w:r>
    </w:p>
    <w:p w14:paraId="4B67C736" w14:textId="77777777" w:rsidR="00F4215F" w:rsidRDefault="00F4215F" w:rsidP="002C2099">
      <w:pPr>
        <w:pStyle w:val="ListParagraph"/>
        <w:numPr>
          <w:ilvl w:val="0"/>
          <w:numId w:val="15"/>
        </w:numPr>
        <w:spacing w:before="120" w:after="0"/>
        <w:contextualSpacing w:val="0"/>
      </w:pPr>
      <w:r>
        <w:t>On the first OOBE screen, press Control-Shift-F3 to reboot the device into audit mode.</w:t>
      </w:r>
    </w:p>
    <w:p w14:paraId="67523DCE" w14:textId="77777777" w:rsidR="00F4215F" w:rsidRDefault="00F4215F" w:rsidP="002C2099">
      <w:pPr>
        <w:pStyle w:val="ListParagraph"/>
        <w:numPr>
          <w:ilvl w:val="0"/>
          <w:numId w:val="15"/>
        </w:numPr>
        <w:spacing w:before="120" w:after="0"/>
        <w:contextualSpacing w:val="0"/>
      </w:pPr>
      <w:r>
        <w:t>Once the desktop appears, connect to a Wi-fi network.</w:t>
      </w:r>
    </w:p>
    <w:p w14:paraId="5919E3D9" w14:textId="77777777" w:rsidR="00F4215F" w:rsidRDefault="00F4215F" w:rsidP="002C2099">
      <w:pPr>
        <w:pStyle w:val="ListParagraph"/>
        <w:numPr>
          <w:ilvl w:val="0"/>
          <w:numId w:val="15"/>
        </w:numPr>
        <w:spacing w:before="120" w:after="0"/>
        <w:contextualSpacing w:val="0"/>
      </w:pPr>
      <w:r>
        <w:t>Open an elevated command prompt.</w:t>
      </w:r>
    </w:p>
    <w:p w14:paraId="5146D7C5" w14:textId="138179A7" w:rsidR="00F4215F" w:rsidRDefault="00F4215F" w:rsidP="002C2099">
      <w:pPr>
        <w:pStyle w:val="ListParagraph"/>
        <w:numPr>
          <w:ilvl w:val="0"/>
          <w:numId w:val="15"/>
        </w:numPr>
        <w:spacing w:before="120" w:after="0"/>
        <w:contextualSpacing w:val="0"/>
      </w:pPr>
      <w:r>
        <w:t xml:space="preserve">Run </w:t>
      </w:r>
      <w:r w:rsidRPr="00622140">
        <w:rPr>
          <w:rFonts w:ascii="Courier New" w:eastAsia="Calibri" w:hAnsi="Courier New" w:cs="Courier New"/>
          <w:color w:val="auto"/>
          <w:szCs w:val="20"/>
          <w:lang w:val="en"/>
        </w:rPr>
        <w:t>PowerShell.exe</w:t>
      </w:r>
      <w:r>
        <w:t xml:space="preserve">.  Run command </w:t>
      </w:r>
      <w:r w:rsidRPr="00622140">
        <w:rPr>
          <w:rFonts w:ascii="Courier New" w:eastAsia="Calibri" w:hAnsi="Courier New" w:cs="Courier New"/>
          <w:color w:val="auto"/>
          <w:szCs w:val="20"/>
          <w:lang w:val="en"/>
        </w:rPr>
        <w:t>Set-ExecutionPolicy Bypass</w:t>
      </w:r>
      <w:r>
        <w:t xml:space="preserve"> to enable scripts.  Then run command </w:t>
      </w:r>
      <w:r w:rsidRPr="00622140">
        <w:rPr>
          <w:rFonts w:ascii="Courier New" w:eastAsia="Calibri" w:hAnsi="Courier New" w:cs="Courier New"/>
          <w:color w:val="auto"/>
          <w:szCs w:val="20"/>
          <w:lang w:val="en"/>
        </w:rPr>
        <w:t>Install-Script Get-</w:t>
      </w:r>
      <w:proofErr w:type="spellStart"/>
      <w:r w:rsidRPr="00622140">
        <w:rPr>
          <w:rFonts w:ascii="Courier New" w:eastAsia="Calibri" w:hAnsi="Courier New" w:cs="Courier New"/>
          <w:color w:val="auto"/>
          <w:szCs w:val="20"/>
          <w:lang w:val="en"/>
        </w:rPr>
        <w:t>Windows</w:t>
      </w:r>
      <w:r w:rsidR="00D8572D">
        <w:rPr>
          <w:rFonts w:ascii="Courier New" w:eastAsia="Calibri" w:hAnsi="Courier New" w:cs="Courier New"/>
          <w:color w:val="auto"/>
          <w:szCs w:val="20"/>
          <w:lang w:val="en"/>
        </w:rPr>
        <w:t>Autopilot</w:t>
      </w:r>
      <w:r w:rsidRPr="00622140">
        <w:rPr>
          <w:rFonts w:ascii="Courier New" w:eastAsia="Calibri" w:hAnsi="Courier New" w:cs="Courier New"/>
          <w:color w:val="auto"/>
          <w:szCs w:val="20"/>
          <w:lang w:val="en"/>
        </w:rPr>
        <w:t>Info</w:t>
      </w:r>
      <w:proofErr w:type="spellEnd"/>
      <w:r>
        <w:t xml:space="preserve"> and answer </w:t>
      </w:r>
      <w:r w:rsidRPr="00622140">
        <w:rPr>
          <w:rFonts w:ascii="Courier New" w:eastAsia="Calibri" w:hAnsi="Courier New" w:cs="Courier New"/>
          <w:color w:val="auto"/>
          <w:szCs w:val="20"/>
          <w:lang w:val="en"/>
        </w:rPr>
        <w:t>Y</w:t>
      </w:r>
      <w:r>
        <w:t xml:space="preserve"> to any prompts.</w:t>
      </w:r>
    </w:p>
    <w:p w14:paraId="25D07589" w14:textId="4342835E" w:rsidR="00F4215F" w:rsidRDefault="00F4215F" w:rsidP="002C2099">
      <w:pPr>
        <w:pStyle w:val="ListParagraph"/>
        <w:numPr>
          <w:ilvl w:val="0"/>
          <w:numId w:val="15"/>
        </w:numPr>
        <w:spacing w:before="120" w:after="0"/>
        <w:contextualSpacing w:val="0"/>
      </w:pPr>
      <w:r>
        <w:t xml:space="preserve">Execute command </w:t>
      </w:r>
      <w:r w:rsidRPr="00622140">
        <w:rPr>
          <w:rFonts w:ascii="Courier New" w:eastAsia="Calibri" w:hAnsi="Courier New" w:cs="Courier New"/>
          <w:color w:val="auto"/>
          <w:szCs w:val="20"/>
          <w:lang w:val="en"/>
        </w:rPr>
        <w:t>Get-Windows</w:t>
      </w:r>
      <w:r w:rsidR="00D8572D">
        <w:rPr>
          <w:rFonts w:ascii="Courier New" w:eastAsia="Calibri" w:hAnsi="Courier New" w:cs="Courier New"/>
          <w:color w:val="auto"/>
          <w:szCs w:val="20"/>
          <w:lang w:val="en"/>
        </w:rPr>
        <w:t>Autopilot</w:t>
      </w:r>
      <w:r w:rsidRPr="00622140">
        <w:rPr>
          <w:rFonts w:ascii="Courier New" w:eastAsia="Calibri" w:hAnsi="Courier New" w:cs="Courier New"/>
          <w:color w:val="auto"/>
          <w:szCs w:val="20"/>
          <w:lang w:val="en"/>
        </w:rPr>
        <w:t>Info.ps1 -</w:t>
      </w:r>
      <w:proofErr w:type="spellStart"/>
      <w:r w:rsidRPr="00622140">
        <w:rPr>
          <w:rFonts w:ascii="Courier New" w:eastAsia="Calibri" w:hAnsi="Courier New" w:cs="Courier New"/>
          <w:color w:val="auto"/>
          <w:szCs w:val="20"/>
          <w:lang w:val="en"/>
        </w:rPr>
        <w:t>OutputFile</w:t>
      </w:r>
      <w:proofErr w:type="spellEnd"/>
      <w:r w:rsidRPr="00622140">
        <w:rPr>
          <w:rFonts w:ascii="Courier New" w:eastAsia="Calibri" w:hAnsi="Courier New" w:cs="Courier New"/>
          <w:color w:val="auto"/>
          <w:szCs w:val="20"/>
          <w:lang w:val="en"/>
        </w:rPr>
        <w:t xml:space="preserve"> POC.csv</w:t>
      </w:r>
      <w:r>
        <w:t xml:space="preserve"> then map a drive to a network location and copy the file </w:t>
      </w:r>
      <w:r w:rsidR="00B06916" w:rsidRPr="00622140">
        <w:rPr>
          <w:b/>
        </w:rPr>
        <w:t>POC.csv</w:t>
      </w:r>
      <w:r w:rsidR="00B06916">
        <w:t xml:space="preserve"> </w:t>
      </w:r>
      <w:r>
        <w:t>to that location.</w:t>
      </w:r>
    </w:p>
    <w:p w14:paraId="4939E1DC" w14:textId="595F7BA6" w:rsidR="00F4215F" w:rsidRDefault="00F4215F" w:rsidP="002C2099">
      <w:pPr>
        <w:pStyle w:val="ListParagraph"/>
        <w:numPr>
          <w:ilvl w:val="0"/>
          <w:numId w:val="15"/>
        </w:numPr>
        <w:spacing w:before="120" w:after="0"/>
        <w:contextualSpacing w:val="0"/>
      </w:pPr>
      <w:r>
        <w:t xml:space="preserve">Click OK in the </w:t>
      </w:r>
      <w:proofErr w:type="spellStart"/>
      <w:r>
        <w:t>Sysprep</w:t>
      </w:r>
      <w:proofErr w:type="spellEnd"/>
      <w:r>
        <w:t xml:space="preserve"> dialog to reseal the OS and reboot the computer (ready for the POC).</w:t>
      </w:r>
    </w:p>
    <w:p w14:paraId="3F17805F" w14:textId="77777777" w:rsidR="001623E9" w:rsidRDefault="001623E9" w:rsidP="001623E9">
      <w:pPr>
        <w:pStyle w:val="ListParagraph"/>
        <w:numPr>
          <w:ilvl w:val="0"/>
          <w:numId w:val="0"/>
        </w:numPr>
        <w:spacing w:before="120" w:after="0"/>
        <w:ind w:left="720"/>
        <w:contextualSpacing w:val="0"/>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070"/>
      </w:tblGrid>
      <w:tr w:rsidR="006D62D0" w14:paraId="6CC4E9F7" w14:textId="77777777" w:rsidTr="003E649D">
        <w:tc>
          <w:tcPr>
            <w:tcW w:w="10070" w:type="dxa"/>
          </w:tcPr>
          <w:p w14:paraId="5408B2EC" w14:textId="77777777" w:rsidR="006D62D0" w:rsidRDefault="006D62D0" w:rsidP="0070252B">
            <w:pPr>
              <w:spacing w:before="120" w:after="0"/>
              <w:rPr>
                <w:b/>
                <w:sz w:val="24"/>
              </w:rPr>
            </w:pPr>
            <w:r w:rsidRPr="000D19E4">
              <w:rPr>
                <w:b/>
                <w:sz w:val="24"/>
              </w:rPr>
              <w:sym w:font="Wingdings" w:char="F0B5"/>
            </w:r>
            <w:r w:rsidRPr="000D19E4">
              <w:rPr>
                <w:b/>
                <w:sz w:val="24"/>
              </w:rPr>
              <w:t xml:space="preserve"> </w:t>
            </w:r>
            <w:r w:rsidRPr="000D19E4">
              <w:rPr>
                <w:sz w:val="24"/>
              </w:rPr>
              <w:t>Important</w:t>
            </w:r>
          </w:p>
        </w:tc>
      </w:tr>
      <w:tr w:rsidR="006D62D0" w14:paraId="016E8433" w14:textId="77777777" w:rsidTr="003E649D">
        <w:tc>
          <w:tcPr>
            <w:tcW w:w="10070" w:type="dxa"/>
          </w:tcPr>
          <w:p w14:paraId="59508797" w14:textId="35A22914" w:rsidR="006D62D0" w:rsidRPr="006D62D0" w:rsidRDefault="006D62D0" w:rsidP="006D62D0">
            <w:pPr>
              <w:spacing w:before="120"/>
            </w:pPr>
            <w:r>
              <w:t>Note that the above instructions do not work for devices running Windows 10 S since Windows 10 S will not run PowerShell scripts.  In this case, you can remotely gather the hardware information, then reset the computer to get back to the start of the process.</w:t>
            </w:r>
          </w:p>
        </w:tc>
      </w:tr>
    </w:tbl>
    <w:p w14:paraId="6917E067" w14:textId="77777777" w:rsidR="006D62D0" w:rsidRDefault="006D62D0" w:rsidP="006D62D0">
      <w:pPr>
        <w:spacing w:after="0"/>
      </w:pPr>
    </w:p>
    <w:p w14:paraId="3170E7FA" w14:textId="084F1792" w:rsidR="00E73191" w:rsidRPr="001623E9" w:rsidRDefault="00F4215F" w:rsidP="001623E9">
      <w:pPr>
        <w:spacing w:after="0"/>
      </w:pPr>
      <w:r>
        <w:t xml:space="preserve">Any of these methods will result in the creation of a CSV file containing the hardware ID’s of the POC Surface devices. Note: Do not open the CSV file in Excel as reformatting of the information can occur and corrupt the file. Instead use Notepad to open the CSV. Once you have a CSV file with the device details, you will be able to add the devices into the </w:t>
      </w:r>
      <w:r w:rsidR="00D8572D">
        <w:t>Autopilot</w:t>
      </w:r>
      <w:r>
        <w:t xml:space="preserve"> Deployment Service via Intune.</w:t>
      </w:r>
    </w:p>
    <w:p w14:paraId="0C4CE31C" w14:textId="6F4DB3E2" w:rsidR="00D500AE" w:rsidRDefault="00D8572D" w:rsidP="00D500AE">
      <w:pPr>
        <w:pStyle w:val="Heading1"/>
      </w:pPr>
      <w:bookmarkStart w:id="13" w:name="_Toc5059154"/>
      <w:r>
        <w:lastRenderedPageBreak/>
        <w:t>Autopilot</w:t>
      </w:r>
      <w:r w:rsidR="00D500AE">
        <w:t xml:space="preserve"> Configuration</w:t>
      </w:r>
      <w:bookmarkEnd w:id="13"/>
    </w:p>
    <w:p w14:paraId="0D337D2D" w14:textId="77777777" w:rsidR="00BE2C31" w:rsidRDefault="00BE2C31" w:rsidP="00BE2C31">
      <w:pPr>
        <w:pStyle w:val="Heading2"/>
      </w:pPr>
      <w:bookmarkStart w:id="14" w:name="_Toc5059155"/>
      <w:r>
        <w:t>Network Connectivity Requirements</w:t>
      </w:r>
      <w:bookmarkEnd w:id="14"/>
    </w:p>
    <w:p w14:paraId="0B55E7F0" w14:textId="2FCFD3E2" w:rsidR="00BE2C31" w:rsidRPr="005110BB" w:rsidRDefault="00BE2C31" w:rsidP="00BE2C31">
      <w:pPr>
        <w:pStyle w:val="NormalWeb"/>
        <w:spacing w:before="240" w:beforeAutospacing="0" w:after="0" w:afterAutospacing="0"/>
        <w:rPr>
          <w:rFonts w:ascii="Segoe UI" w:hAnsi="Segoe UI" w:cs="Segoe UI"/>
          <w:color w:val="000000"/>
          <w:sz w:val="20"/>
          <w:szCs w:val="20"/>
        </w:rPr>
      </w:pPr>
      <w:r w:rsidRPr="005110BB">
        <w:rPr>
          <w:rFonts w:ascii="Segoe UI" w:hAnsi="Segoe UI" w:cs="Segoe UI"/>
          <w:color w:val="000000"/>
          <w:sz w:val="20"/>
          <w:szCs w:val="20"/>
        </w:rPr>
        <w:t xml:space="preserve">The Windows </w:t>
      </w:r>
      <w:r w:rsidR="00D8572D">
        <w:rPr>
          <w:rFonts w:ascii="Segoe UI" w:hAnsi="Segoe UI" w:cs="Segoe UI"/>
          <w:color w:val="000000"/>
          <w:sz w:val="20"/>
          <w:szCs w:val="20"/>
        </w:rPr>
        <w:t>Autopilot</w:t>
      </w:r>
      <w:r w:rsidRPr="005110BB">
        <w:rPr>
          <w:rFonts w:ascii="Segoe UI" w:hAnsi="Segoe UI" w:cs="Segoe UI"/>
          <w:color w:val="000000"/>
          <w:sz w:val="20"/>
          <w:szCs w:val="20"/>
        </w:rPr>
        <w:t xml:space="preserve"> Deployment Program uses </w:t>
      </w:r>
      <w:r w:rsidR="0034532E" w:rsidRPr="005110BB">
        <w:rPr>
          <w:rFonts w:ascii="Segoe UI" w:hAnsi="Segoe UI" w:cs="Segoe UI"/>
          <w:color w:val="000000"/>
          <w:sz w:val="20"/>
          <w:szCs w:val="20"/>
        </w:rPr>
        <w:t>several</w:t>
      </w:r>
      <w:r w:rsidRPr="005110BB">
        <w:rPr>
          <w:rFonts w:ascii="Segoe UI" w:hAnsi="Segoe UI" w:cs="Segoe UI"/>
          <w:color w:val="000000"/>
          <w:sz w:val="20"/>
          <w:szCs w:val="20"/>
        </w:rPr>
        <w:t xml:space="preserve"> cloud services to get your devices to a productive state. This means those services need to be accessible from devices registered as Windows </w:t>
      </w:r>
      <w:r w:rsidR="00D8572D">
        <w:rPr>
          <w:rFonts w:ascii="Segoe UI" w:hAnsi="Segoe UI" w:cs="Segoe UI"/>
          <w:color w:val="000000"/>
          <w:sz w:val="20"/>
          <w:szCs w:val="20"/>
        </w:rPr>
        <w:t>Autopilot</w:t>
      </w:r>
      <w:r w:rsidRPr="005110BB">
        <w:rPr>
          <w:rFonts w:ascii="Segoe UI" w:hAnsi="Segoe UI" w:cs="Segoe UI"/>
          <w:color w:val="000000"/>
          <w:sz w:val="20"/>
          <w:szCs w:val="20"/>
        </w:rPr>
        <w:t xml:space="preserve"> devices.</w:t>
      </w:r>
    </w:p>
    <w:p w14:paraId="79AFABB0" w14:textId="77777777" w:rsidR="00BE2C31" w:rsidRPr="005110BB" w:rsidRDefault="00BE2C31" w:rsidP="00BE2C31">
      <w:pPr>
        <w:pStyle w:val="NormalWeb"/>
        <w:spacing w:before="240" w:beforeAutospacing="0" w:after="0" w:afterAutospacing="0"/>
        <w:rPr>
          <w:rFonts w:ascii="Segoe UI" w:hAnsi="Segoe UI" w:cs="Segoe UI"/>
          <w:color w:val="000000"/>
          <w:sz w:val="20"/>
          <w:szCs w:val="20"/>
        </w:rPr>
      </w:pPr>
      <w:r w:rsidRPr="005110BB">
        <w:rPr>
          <w:rFonts w:ascii="Segoe UI" w:hAnsi="Segoe UI" w:cs="Segoe UI"/>
          <w:color w:val="000000"/>
          <w:sz w:val="20"/>
          <w:szCs w:val="20"/>
        </w:rPr>
        <w:t>To manage devices behind firewalls and proxy servers, the following URLs need to be accessible:</w:t>
      </w:r>
    </w:p>
    <w:p w14:paraId="635A8668" w14:textId="77777777" w:rsidR="00BE2C31" w:rsidRPr="005110BB" w:rsidRDefault="00BE2C31" w:rsidP="00BE2C31">
      <w:pPr>
        <w:numPr>
          <w:ilvl w:val="0"/>
          <w:numId w:val="26"/>
        </w:numPr>
        <w:spacing w:before="100" w:beforeAutospacing="1" w:after="100" w:afterAutospacing="1"/>
        <w:ind w:left="570"/>
        <w:rPr>
          <w:color w:val="000000"/>
          <w:szCs w:val="20"/>
        </w:rPr>
      </w:pPr>
      <w:r w:rsidRPr="005110BB">
        <w:rPr>
          <w:color w:val="000000"/>
          <w:szCs w:val="20"/>
        </w:rPr>
        <w:t>https://go.microsoft.com</w:t>
      </w:r>
    </w:p>
    <w:p w14:paraId="22E32D35" w14:textId="77777777" w:rsidR="00BE2C31" w:rsidRPr="005110BB" w:rsidRDefault="00BE2C31" w:rsidP="00BE2C31">
      <w:pPr>
        <w:numPr>
          <w:ilvl w:val="0"/>
          <w:numId w:val="26"/>
        </w:numPr>
        <w:spacing w:before="100" w:beforeAutospacing="1" w:after="100" w:afterAutospacing="1"/>
        <w:ind w:left="570"/>
        <w:rPr>
          <w:color w:val="000000"/>
          <w:szCs w:val="20"/>
        </w:rPr>
      </w:pPr>
      <w:r w:rsidRPr="005110BB">
        <w:rPr>
          <w:color w:val="000000"/>
          <w:szCs w:val="20"/>
        </w:rPr>
        <w:t>https://login.microsoftonline.com</w:t>
      </w:r>
    </w:p>
    <w:p w14:paraId="004A138A" w14:textId="77777777" w:rsidR="00BE2C31" w:rsidRPr="005110BB" w:rsidRDefault="00BE2C31" w:rsidP="00BE2C31">
      <w:pPr>
        <w:numPr>
          <w:ilvl w:val="0"/>
          <w:numId w:val="26"/>
        </w:numPr>
        <w:spacing w:before="100" w:beforeAutospacing="1" w:after="100" w:afterAutospacing="1"/>
        <w:ind w:left="570"/>
        <w:rPr>
          <w:color w:val="000000"/>
          <w:szCs w:val="20"/>
        </w:rPr>
      </w:pPr>
      <w:r w:rsidRPr="005110BB">
        <w:rPr>
          <w:color w:val="000000"/>
          <w:szCs w:val="20"/>
        </w:rPr>
        <w:t>https://login.live.com</w:t>
      </w:r>
    </w:p>
    <w:p w14:paraId="34DC3AF9" w14:textId="77777777" w:rsidR="00BE2C31" w:rsidRPr="005110BB" w:rsidRDefault="00BE2C31" w:rsidP="00BE2C31">
      <w:pPr>
        <w:numPr>
          <w:ilvl w:val="0"/>
          <w:numId w:val="26"/>
        </w:numPr>
        <w:spacing w:before="100" w:beforeAutospacing="1" w:after="100" w:afterAutospacing="1"/>
        <w:ind w:left="570"/>
        <w:rPr>
          <w:color w:val="000000"/>
          <w:szCs w:val="20"/>
        </w:rPr>
      </w:pPr>
      <w:r w:rsidRPr="005110BB">
        <w:rPr>
          <w:color w:val="000000"/>
          <w:szCs w:val="20"/>
        </w:rPr>
        <w:t>https://account.live.com</w:t>
      </w:r>
    </w:p>
    <w:p w14:paraId="7FCF31E1" w14:textId="77777777" w:rsidR="00BE2C31" w:rsidRPr="005110BB" w:rsidRDefault="00BE2C31" w:rsidP="00BE2C31">
      <w:pPr>
        <w:numPr>
          <w:ilvl w:val="0"/>
          <w:numId w:val="26"/>
        </w:numPr>
        <w:spacing w:before="100" w:beforeAutospacing="1" w:after="100" w:afterAutospacing="1"/>
        <w:ind w:left="570"/>
        <w:rPr>
          <w:color w:val="000000"/>
          <w:szCs w:val="20"/>
        </w:rPr>
      </w:pPr>
      <w:r w:rsidRPr="005110BB">
        <w:rPr>
          <w:color w:val="000000"/>
          <w:szCs w:val="20"/>
        </w:rPr>
        <w:t>https://signup.live.com</w:t>
      </w:r>
    </w:p>
    <w:p w14:paraId="4AB981A5" w14:textId="77777777" w:rsidR="00BE2C31" w:rsidRPr="005110BB" w:rsidRDefault="00BE2C31" w:rsidP="00BE2C31">
      <w:pPr>
        <w:numPr>
          <w:ilvl w:val="0"/>
          <w:numId w:val="26"/>
        </w:numPr>
        <w:spacing w:before="100" w:beforeAutospacing="1" w:after="100" w:afterAutospacing="1"/>
        <w:ind w:left="570"/>
        <w:rPr>
          <w:color w:val="000000"/>
          <w:szCs w:val="20"/>
        </w:rPr>
      </w:pPr>
      <w:r w:rsidRPr="005110BB">
        <w:rPr>
          <w:color w:val="000000"/>
          <w:szCs w:val="20"/>
        </w:rPr>
        <w:t>https://licensing.mp.microsoft.com</w:t>
      </w:r>
    </w:p>
    <w:p w14:paraId="49AF68FD" w14:textId="77777777" w:rsidR="00BE2C31" w:rsidRPr="005110BB" w:rsidRDefault="00BE2C31" w:rsidP="00BE2C31">
      <w:pPr>
        <w:numPr>
          <w:ilvl w:val="0"/>
          <w:numId w:val="26"/>
        </w:numPr>
        <w:spacing w:before="100" w:beforeAutospacing="1" w:after="100" w:afterAutospacing="1"/>
        <w:ind w:left="570"/>
        <w:rPr>
          <w:color w:val="000000"/>
          <w:szCs w:val="20"/>
        </w:rPr>
      </w:pPr>
      <w:r w:rsidRPr="005110BB">
        <w:rPr>
          <w:color w:val="000000"/>
          <w:szCs w:val="20"/>
        </w:rPr>
        <w:t>https://licensing.md.mp.microsoft.com</w:t>
      </w:r>
    </w:p>
    <w:p w14:paraId="695B87C7" w14:textId="77777777" w:rsidR="00BE2C31" w:rsidRPr="005110BB" w:rsidRDefault="00BE2C31" w:rsidP="00BE2C31">
      <w:pPr>
        <w:numPr>
          <w:ilvl w:val="0"/>
          <w:numId w:val="26"/>
        </w:numPr>
        <w:spacing w:before="100" w:beforeAutospacing="1" w:after="100" w:afterAutospacing="1"/>
        <w:ind w:left="570"/>
        <w:rPr>
          <w:color w:val="000000"/>
          <w:szCs w:val="20"/>
        </w:rPr>
      </w:pPr>
      <w:r w:rsidRPr="005110BB">
        <w:rPr>
          <w:color w:val="000000"/>
          <w:szCs w:val="20"/>
        </w:rPr>
        <w:t>ctldl.windowsupdate.com</w:t>
      </w:r>
      <w:r>
        <w:rPr>
          <w:color w:val="000000"/>
          <w:szCs w:val="20"/>
        </w:rPr>
        <w:t xml:space="preserve"> </w:t>
      </w:r>
    </w:p>
    <w:p w14:paraId="7774BD46" w14:textId="77777777" w:rsidR="00BE2C31" w:rsidRPr="005110BB" w:rsidRDefault="00BE2C31" w:rsidP="00BE2C31">
      <w:pPr>
        <w:numPr>
          <w:ilvl w:val="0"/>
          <w:numId w:val="26"/>
        </w:numPr>
        <w:spacing w:before="100" w:beforeAutospacing="1" w:after="100" w:afterAutospacing="1"/>
        <w:ind w:left="570"/>
        <w:rPr>
          <w:color w:val="000000"/>
          <w:szCs w:val="20"/>
        </w:rPr>
      </w:pPr>
      <w:r w:rsidRPr="005110BB">
        <w:rPr>
          <w:color w:val="000000"/>
          <w:szCs w:val="20"/>
        </w:rPr>
        <w:t>download.windowsupdate.com</w:t>
      </w:r>
    </w:p>
    <w:tbl>
      <w:tblPr>
        <w:tblStyle w:val="TableGrid"/>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070"/>
      </w:tblGrid>
      <w:tr w:rsidR="00BE2C31" w14:paraId="6A985B9A" w14:textId="77777777" w:rsidTr="009737B0">
        <w:tc>
          <w:tcPr>
            <w:tcW w:w="10070" w:type="dxa"/>
          </w:tcPr>
          <w:p w14:paraId="548E1A6B" w14:textId="77777777" w:rsidR="00BE2C31" w:rsidRDefault="00BE2C31" w:rsidP="009737B0">
            <w:pPr>
              <w:spacing w:before="120" w:after="0"/>
              <w:rPr>
                <w:b/>
                <w:sz w:val="24"/>
              </w:rPr>
            </w:pPr>
            <w:r w:rsidRPr="000D19E4">
              <w:rPr>
                <w:b/>
                <w:sz w:val="24"/>
              </w:rPr>
              <w:sym w:font="Wingdings" w:char="F0B5"/>
            </w:r>
            <w:r w:rsidRPr="000D19E4">
              <w:rPr>
                <w:b/>
                <w:sz w:val="24"/>
              </w:rPr>
              <w:t xml:space="preserve"> </w:t>
            </w:r>
            <w:r w:rsidRPr="000D19E4">
              <w:rPr>
                <w:sz w:val="24"/>
              </w:rPr>
              <w:t>Important</w:t>
            </w:r>
          </w:p>
        </w:tc>
      </w:tr>
      <w:tr w:rsidR="00BE2C31" w:rsidRPr="000D19E4" w14:paraId="76C3E5E2" w14:textId="77777777" w:rsidTr="009737B0">
        <w:tc>
          <w:tcPr>
            <w:tcW w:w="10070" w:type="dxa"/>
          </w:tcPr>
          <w:p w14:paraId="71FF0FE3" w14:textId="77777777" w:rsidR="00BE2C31" w:rsidRDefault="00BE2C31" w:rsidP="009737B0">
            <w:pPr>
              <w:spacing w:before="120"/>
              <w:rPr>
                <w:color w:val="000000"/>
              </w:rPr>
            </w:pPr>
            <w:r>
              <w:rPr>
                <w:color w:val="000000"/>
              </w:rPr>
              <w:t>Where not explicitly specified, both HTTPS (443) and HTTP (80) need to be accessible.</w:t>
            </w:r>
          </w:p>
          <w:p w14:paraId="61117BB6" w14:textId="77777777" w:rsidR="00BE2C31" w:rsidRPr="000D19E4" w:rsidRDefault="00BE2C31" w:rsidP="009737B0">
            <w:pPr>
              <w:spacing w:before="120"/>
              <w:rPr>
                <w:rFonts w:eastAsia="Times New Roman"/>
              </w:rPr>
            </w:pPr>
            <w:r>
              <w:rPr>
                <w:color w:val="000000"/>
              </w:rPr>
              <w:t xml:space="preserve">If you're auto-enrolling your devices into Microsoft Intune, or deploying Microsoft Office, make sure you follow the networking guidelines for </w:t>
            </w:r>
            <w:hyperlink r:id="rId23" w:anchor="network-communication-requirements" w:history="1">
              <w:r>
                <w:rPr>
                  <w:rStyle w:val="Hyperlink"/>
                  <w:b/>
                  <w:bCs/>
                  <w:color w:val="094409"/>
                </w:rPr>
                <w:t>Microsoft Intune</w:t>
              </w:r>
            </w:hyperlink>
            <w:r>
              <w:rPr>
                <w:color w:val="000000"/>
              </w:rPr>
              <w:t xml:space="preserve"> and </w:t>
            </w:r>
            <w:hyperlink r:id="rId24" w:history="1">
              <w:r>
                <w:rPr>
                  <w:rStyle w:val="Hyperlink"/>
                  <w:b/>
                  <w:bCs/>
                  <w:color w:val="094409"/>
                </w:rPr>
                <w:t>Office 365</w:t>
              </w:r>
            </w:hyperlink>
            <w:r>
              <w:rPr>
                <w:color w:val="000000"/>
              </w:rPr>
              <w:t>.</w:t>
            </w:r>
            <w:r>
              <w:rPr>
                <w:rFonts w:eastAsia="Times New Roman"/>
              </w:rPr>
              <w:t xml:space="preserve"> </w:t>
            </w:r>
          </w:p>
        </w:tc>
      </w:tr>
    </w:tbl>
    <w:p w14:paraId="64AB9D60" w14:textId="7A480D66" w:rsidR="00FC4713" w:rsidRDefault="00FC4713" w:rsidP="00BE2C31">
      <w:pPr>
        <w:pStyle w:val="Heading2"/>
        <w:spacing w:before="480"/>
      </w:pPr>
      <w:bookmarkStart w:id="15" w:name="_Toc5059156"/>
      <w:r>
        <w:t>Intune</w:t>
      </w:r>
      <w:bookmarkEnd w:id="15"/>
    </w:p>
    <w:p w14:paraId="05ED986A" w14:textId="3CBBDEBD" w:rsidR="00FC4713" w:rsidRDefault="00F9438B" w:rsidP="00F9438B">
      <w:r w:rsidRPr="00F9438B">
        <w:t xml:space="preserve">Sign in to </w:t>
      </w:r>
      <w:hyperlink r:id="rId25" w:history="1">
        <w:r w:rsidRPr="00F9438B">
          <w:rPr>
            <w:rStyle w:val="Hyperlink"/>
          </w:rPr>
          <w:t>https://portal.azure.com</w:t>
        </w:r>
      </w:hyperlink>
      <w:r w:rsidRPr="00F9438B">
        <w:t xml:space="preserve"> using the admin credentials provided for the tenant.  </w:t>
      </w:r>
    </w:p>
    <w:p w14:paraId="0E5CC012" w14:textId="7CF27226" w:rsidR="00F9438B" w:rsidRDefault="004446AD" w:rsidP="00F9438B">
      <w:pPr>
        <w:rPr>
          <w:i/>
          <w:iCs/>
        </w:rPr>
      </w:pPr>
      <w:r>
        <w:t xml:space="preserve">Go to Intune -&gt; </w:t>
      </w:r>
      <w:r w:rsidR="00622211" w:rsidRPr="00D221E9">
        <w:rPr>
          <w:b/>
          <w:iCs/>
        </w:rPr>
        <w:t xml:space="preserve">Device </w:t>
      </w:r>
      <w:r w:rsidR="00345E08" w:rsidRPr="00D221E9">
        <w:rPr>
          <w:b/>
          <w:iCs/>
        </w:rPr>
        <w:t>e</w:t>
      </w:r>
      <w:r w:rsidR="00622211" w:rsidRPr="00D221E9">
        <w:rPr>
          <w:b/>
          <w:iCs/>
        </w:rPr>
        <w:t>nrollment</w:t>
      </w:r>
    </w:p>
    <w:p w14:paraId="5F9535C8" w14:textId="77777777" w:rsidR="00D221E9" w:rsidRDefault="00D221E9" w:rsidP="00D221E9">
      <w:r>
        <w:t xml:space="preserve">The first thing you’ll be asked to do is choose the </w:t>
      </w:r>
      <w:r w:rsidRPr="00D221E9">
        <w:rPr>
          <w:b/>
        </w:rPr>
        <w:t>MDM Authority</w:t>
      </w:r>
      <w:r>
        <w:t xml:space="preserve">. </w:t>
      </w:r>
    </w:p>
    <w:p w14:paraId="7A3D12E5" w14:textId="77777777" w:rsidR="00D221E9" w:rsidRDefault="00D221E9" w:rsidP="00D221E9">
      <w:r>
        <w:t>MDM Authority must be chosen, and you’ll be offered two options:</w:t>
      </w:r>
    </w:p>
    <w:p w14:paraId="140AC1D9" w14:textId="77777777" w:rsidR="00D221E9" w:rsidRDefault="00D221E9" w:rsidP="00D221E9">
      <w:pPr>
        <w:pStyle w:val="Step"/>
      </w:pPr>
      <w:r>
        <w:t>Intune MDM Authority – When Intune is the only place you use to manage your devices.</w:t>
      </w:r>
    </w:p>
    <w:p w14:paraId="7BBB4F9C" w14:textId="77777777" w:rsidR="00D221E9" w:rsidRDefault="00D221E9" w:rsidP="00D221E9">
      <w:pPr>
        <w:pStyle w:val="Step"/>
      </w:pPr>
      <w:r>
        <w:t>Configuration Manager MDM Authority – When you have SCCM in your organization set up in a hybrid configuration with Intune.</w:t>
      </w:r>
    </w:p>
    <w:p w14:paraId="02359B53" w14:textId="77777777" w:rsidR="00BE2C31" w:rsidRDefault="00BE2C31">
      <w:pPr>
        <w:spacing w:after="160" w:line="259" w:lineRule="auto"/>
      </w:pPr>
      <w:r>
        <w:br w:type="page"/>
      </w:r>
    </w:p>
    <w:p w14:paraId="5BEA1333" w14:textId="3C902DB0" w:rsidR="00D221E9" w:rsidRDefault="00D221E9" w:rsidP="00D221E9">
      <w:r>
        <w:lastRenderedPageBreak/>
        <w:t>For this POC we’ll be using Intune MDM Authority:</w:t>
      </w:r>
    </w:p>
    <w:p w14:paraId="7C1227FE" w14:textId="77777777" w:rsidR="00D221E9" w:rsidRDefault="00D221E9" w:rsidP="00AA0809">
      <w:pPr>
        <w:spacing w:after="0"/>
      </w:pPr>
    </w:p>
    <w:p w14:paraId="5E11069D" w14:textId="77777777" w:rsidR="00B84D60" w:rsidRPr="00FC4713" w:rsidRDefault="00D221E9" w:rsidP="00AA0809">
      <w:pPr>
        <w:spacing w:after="0"/>
        <w:ind w:left="720"/>
      </w:pPr>
      <w:r>
        <w:rPr>
          <w:noProof/>
        </w:rPr>
        <w:drawing>
          <wp:inline distT="0" distB="0" distL="0" distR="0" wp14:anchorId="7AFAA9F2" wp14:editId="1A3630AA">
            <wp:extent cx="6224270" cy="5139690"/>
            <wp:effectExtent l="0" t="0" r="508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4270" cy="5139690"/>
                    </a:xfrm>
                    <a:prstGeom prst="rect">
                      <a:avLst/>
                    </a:prstGeom>
                    <a:noFill/>
                  </pic:spPr>
                </pic:pic>
              </a:graphicData>
            </a:graphic>
          </wp:inline>
        </w:drawing>
      </w:r>
    </w:p>
    <w:p w14:paraId="48B547E7" w14:textId="77777777" w:rsidR="00EF4C39" w:rsidRDefault="00EF4C39" w:rsidP="005E35AB">
      <w:pPr>
        <w:spacing w:after="0"/>
        <w:ind w:left="720"/>
      </w:pPr>
    </w:p>
    <w:p w14:paraId="68F3143B" w14:textId="5C7BEF52" w:rsidR="004A6B0B" w:rsidRDefault="00B079A4" w:rsidP="005E35AB">
      <w:pPr>
        <w:spacing w:after="0"/>
      </w:pPr>
      <w:r>
        <w:t xml:space="preserve">Next, </w:t>
      </w:r>
      <w:r w:rsidR="00CE0DF2">
        <w:t xml:space="preserve">when people in your organization run the out-of-box experience on the device, the profile configures Windows based on the </w:t>
      </w:r>
      <w:r w:rsidR="00D8572D">
        <w:t>Autopilot</w:t>
      </w:r>
      <w:r w:rsidR="00CE0DF2">
        <w:t xml:space="preserve"> deployment profile you applied to the device.</w:t>
      </w:r>
      <w:r w:rsidR="004A6B0B">
        <w:t xml:space="preserve"> </w:t>
      </w:r>
      <w:r w:rsidR="00CE0DF2">
        <w:t xml:space="preserve">You can create and apply </w:t>
      </w:r>
      <w:r w:rsidR="00D8572D">
        <w:t>Autopilot</w:t>
      </w:r>
      <w:r w:rsidR="00CE0DF2">
        <w:t xml:space="preserve"> deployment profiles to these devices. </w:t>
      </w:r>
    </w:p>
    <w:p w14:paraId="74F3F80B" w14:textId="77777777" w:rsidR="004A6B0B" w:rsidRDefault="004A6B0B" w:rsidP="00CE0DF2">
      <w:pPr>
        <w:keepNext/>
        <w:spacing w:after="0"/>
      </w:pPr>
    </w:p>
    <w:p w14:paraId="77B8528E" w14:textId="15BBFBC2" w:rsidR="00BD21E4" w:rsidRDefault="004A6B0B" w:rsidP="00622140">
      <w:pPr>
        <w:keepNext/>
        <w:spacing w:after="0"/>
      </w:pPr>
      <w:r>
        <w:t>U</w:t>
      </w:r>
      <w:r w:rsidR="00345E08">
        <w:t xml:space="preserve">nder </w:t>
      </w:r>
      <w:r w:rsidR="00345E08" w:rsidRPr="00637186">
        <w:rPr>
          <w:b/>
          <w:iCs/>
        </w:rPr>
        <w:t>Device enrollment</w:t>
      </w:r>
      <w:r w:rsidR="00345E08">
        <w:t xml:space="preserve">, </w:t>
      </w:r>
      <w:r w:rsidR="00B079A4">
        <w:t xml:space="preserve">go to </w:t>
      </w:r>
      <w:r w:rsidR="006502B8" w:rsidRPr="00637186">
        <w:rPr>
          <w:b/>
          <w:iCs/>
        </w:rPr>
        <w:t>Windows enrollment</w:t>
      </w:r>
      <w:r w:rsidR="006502B8">
        <w:t xml:space="preserve">, and choose </w:t>
      </w:r>
      <w:r w:rsidR="006502B8" w:rsidRPr="00637186">
        <w:rPr>
          <w:b/>
          <w:iCs/>
        </w:rPr>
        <w:t>Deployment Profiles</w:t>
      </w:r>
      <w:r w:rsidR="00E26FAF">
        <w:t>.</w:t>
      </w:r>
    </w:p>
    <w:p w14:paraId="7B4E9CD2" w14:textId="72D05770" w:rsidR="006502B8" w:rsidRDefault="005603D1" w:rsidP="00AA0809">
      <w:pPr>
        <w:pStyle w:val="Step"/>
        <w:numPr>
          <w:ilvl w:val="0"/>
          <w:numId w:val="0"/>
        </w:numPr>
        <w:spacing w:before="120" w:after="0"/>
        <w:ind w:left="720"/>
      </w:pPr>
      <w:r>
        <w:rPr>
          <w:noProof/>
        </w:rPr>
        <w:drawing>
          <wp:inline distT="0" distB="0" distL="0" distR="0" wp14:anchorId="1429CB05" wp14:editId="0C9EDADF">
            <wp:extent cx="5333188" cy="3048000"/>
            <wp:effectExtent l="19050" t="19050" r="2032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323" r="16093"/>
                    <a:stretch/>
                  </pic:blipFill>
                  <pic:spPr bwMode="auto">
                    <a:xfrm>
                      <a:off x="0" y="0"/>
                      <a:ext cx="5449039" cy="31142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D2973EF" w14:textId="613C8551" w:rsidR="00B04470" w:rsidRDefault="00B04470" w:rsidP="00AA0809">
      <w:pPr>
        <w:pStyle w:val="Step"/>
        <w:numPr>
          <w:ilvl w:val="0"/>
          <w:numId w:val="0"/>
        </w:numPr>
        <w:spacing w:after="0"/>
        <w:ind w:left="720" w:hanging="360"/>
      </w:pPr>
    </w:p>
    <w:p w14:paraId="69D361AB" w14:textId="12EF4544" w:rsidR="00B04470" w:rsidRDefault="001E03CD" w:rsidP="00AA0809">
      <w:pPr>
        <w:spacing w:after="0"/>
      </w:pPr>
      <w:r>
        <w:t xml:space="preserve">In </w:t>
      </w:r>
      <w:r w:rsidR="00D8418D">
        <w:t xml:space="preserve">the </w:t>
      </w:r>
      <w:r w:rsidR="0052738E" w:rsidRPr="00FC4798">
        <w:rPr>
          <w:b/>
        </w:rPr>
        <w:t>Create profile</w:t>
      </w:r>
      <w:r w:rsidR="0052738E">
        <w:t xml:space="preserve"> box, </w:t>
      </w:r>
      <w:r w:rsidR="00B257A1">
        <w:t>name the profile you’re creating</w:t>
      </w:r>
      <w:r w:rsidR="007410A7">
        <w:t xml:space="preserve"> and add a description if you want.</w:t>
      </w:r>
    </w:p>
    <w:p w14:paraId="0041031F" w14:textId="70C0A6E4" w:rsidR="007410A7" w:rsidRDefault="00553578" w:rsidP="00AA0809">
      <w:pPr>
        <w:spacing w:after="0"/>
      </w:pPr>
      <w:r>
        <w:t xml:space="preserve">In </w:t>
      </w:r>
      <w:r w:rsidRPr="00FC4798">
        <w:rPr>
          <w:b/>
          <w:iCs/>
        </w:rPr>
        <w:t>Deployment mode</w:t>
      </w:r>
      <w:r>
        <w:t xml:space="preserve"> choose “</w:t>
      </w:r>
      <w:r w:rsidRPr="00FC4798">
        <w:rPr>
          <w:b/>
        </w:rPr>
        <w:t>User-Driven</w:t>
      </w:r>
      <w:r>
        <w:t>”</w:t>
      </w:r>
      <w:r w:rsidR="00B22218">
        <w:t xml:space="preserve">, and in </w:t>
      </w:r>
      <w:r w:rsidR="00C67F86" w:rsidRPr="00FC4798">
        <w:rPr>
          <w:b/>
          <w:iCs/>
        </w:rPr>
        <w:t>Join to Azure AD</w:t>
      </w:r>
      <w:r w:rsidR="00C67F86" w:rsidRPr="00460BAE">
        <w:rPr>
          <w:i/>
          <w:iCs/>
        </w:rPr>
        <w:t xml:space="preserve"> </w:t>
      </w:r>
      <w:r w:rsidR="00E26FAF">
        <w:rPr>
          <w:iCs/>
        </w:rPr>
        <w:t xml:space="preserve">select </w:t>
      </w:r>
      <w:r w:rsidR="00D202C6">
        <w:t>“</w:t>
      </w:r>
      <w:r w:rsidR="00D202C6" w:rsidRPr="00FC4798">
        <w:rPr>
          <w:b/>
        </w:rPr>
        <w:t>Azure AD joined</w:t>
      </w:r>
      <w:r w:rsidR="00D202C6">
        <w:t>”</w:t>
      </w:r>
      <w:r w:rsidR="00E26FAF">
        <w:t>.</w:t>
      </w:r>
    </w:p>
    <w:p w14:paraId="3AE45F69" w14:textId="476B556D" w:rsidR="00D202C6" w:rsidRDefault="00D64436" w:rsidP="00AA0809">
      <w:pPr>
        <w:pStyle w:val="Step"/>
        <w:numPr>
          <w:ilvl w:val="0"/>
          <w:numId w:val="0"/>
        </w:numPr>
        <w:spacing w:before="120" w:after="0"/>
        <w:ind w:left="1080" w:hanging="360"/>
      </w:pPr>
      <w:r>
        <w:rPr>
          <w:noProof/>
        </w:rPr>
        <w:drawing>
          <wp:inline distT="0" distB="0" distL="0" distR="0" wp14:anchorId="0511EFFC" wp14:editId="19BEA819">
            <wp:extent cx="5350024" cy="3673456"/>
            <wp:effectExtent l="19050" t="19050" r="2222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449" r="30259"/>
                    <a:stretch/>
                  </pic:blipFill>
                  <pic:spPr bwMode="auto">
                    <a:xfrm>
                      <a:off x="0" y="0"/>
                      <a:ext cx="5395496" cy="37046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0004161" w14:textId="77777777" w:rsidR="007410A7" w:rsidRDefault="007410A7" w:rsidP="00AA0809">
      <w:pPr>
        <w:pStyle w:val="Step"/>
        <w:numPr>
          <w:ilvl w:val="0"/>
          <w:numId w:val="0"/>
        </w:numPr>
        <w:spacing w:after="0"/>
        <w:ind w:left="720" w:hanging="360"/>
      </w:pPr>
    </w:p>
    <w:p w14:paraId="5423599B" w14:textId="152F5EC9" w:rsidR="00EF4C39" w:rsidRDefault="00EF4C39" w:rsidP="00AA0809">
      <w:pPr>
        <w:spacing w:after="0"/>
      </w:pPr>
    </w:p>
    <w:p w14:paraId="377E55F2" w14:textId="292A3AED" w:rsidR="00B04470" w:rsidRDefault="00E26FAF" w:rsidP="00622140">
      <w:pPr>
        <w:keepNext/>
        <w:spacing w:after="0"/>
      </w:pPr>
      <w:r>
        <w:lastRenderedPageBreak/>
        <w:t xml:space="preserve">Under </w:t>
      </w:r>
      <w:r w:rsidRPr="00E26FAF">
        <w:rPr>
          <w:b/>
        </w:rPr>
        <w:t>Out-of-box (</w:t>
      </w:r>
      <w:r w:rsidR="009E024B" w:rsidRPr="00E26FAF">
        <w:rPr>
          <w:b/>
        </w:rPr>
        <w:t>OOBE</w:t>
      </w:r>
      <w:r w:rsidRPr="00E26FAF">
        <w:rPr>
          <w:b/>
        </w:rPr>
        <w:t>)</w:t>
      </w:r>
      <w:r w:rsidR="009E024B">
        <w:t>, confirm that all defaults are selected</w:t>
      </w:r>
      <w:r w:rsidR="0027384F">
        <w:t>, then save and create the profile</w:t>
      </w:r>
      <w:r w:rsidR="00144296">
        <w:t>.</w:t>
      </w:r>
    </w:p>
    <w:p w14:paraId="183BEB16" w14:textId="53686E11" w:rsidR="0027384F" w:rsidRDefault="00A83E4F" w:rsidP="00AA0809">
      <w:pPr>
        <w:pStyle w:val="Step"/>
        <w:numPr>
          <w:ilvl w:val="0"/>
          <w:numId w:val="0"/>
        </w:numPr>
        <w:spacing w:before="120" w:after="0"/>
        <w:ind w:left="1080" w:hanging="360"/>
      </w:pPr>
      <w:r>
        <w:rPr>
          <w:noProof/>
        </w:rPr>
        <w:drawing>
          <wp:inline distT="0" distB="0" distL="0" distR="0" wp14:anchorId="23BD1AB1" wp14:editId="03D088B3">
            <wp:extent cx="5331018" cy="3251200"/>
            <wp:effectExtent l="19050" t="19050" r="2222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3056" t="12308" b="35347"/>
                    <a:stretch/>
                  </pic:blipFill>
                  <pic:spPr bwMode="auto">
                    <a:xfrm>
                      <a:off x="0" y="0"/>
                      <a:ext cx="5399676" cy="32930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064FA2" w14:textId="571C7786" w:rsidR="00FA12CB" w:rsidRDefault="00FA12CB" w:rsidP="00AA0809">
      <w:pPr>
        <w:pStyle w:val="Step"/>
        <w:numPr>
          <w:ilvl w:val="0"/>
          <w:numId w:val="0"/>
        </w:numPr>
        <w:spacing w:after="0"/>
        <w:ind w:left="720" w:hanging="360"/>
      </w:pPr>
    </w:p>
    <w:p w14:paraId="5A2E684E" w14:textId="77777777" w:rsidR="008F615E" w:rsidRDefault="008F615E" w:rsidP="00AA0809">
      <w:pPr>
        <w:spacing w:after="0"/>
      </w:pPr>
    </w:p>
    <w:p w14:paraId="062C000F" w14:textId="05F7A6B6" w:rsidR="00460BAE" w:rsidRDefault="00DD4FE8" w:rsidP="00DD4FE8">
      <w:pPr>
        <w:spacing w:after="0"/>
      </w:pPr>
      <w:r>
        <w:t>Next, g</w:t>
      </w:r>
      <w:r w:rsidR="00A367FE" w:rsidRPr="00144296">
        <w:t>o to</w:t>
      </w:r>
      <w:r w:rsidR="006F6FFA" w:rsidRPr="00144296">
        <w:t xml:space="preserve"> </w:t>
      </w:r>
      <w:r w:rsidR="00A367FE" w:rsidRPr="00571E41">
        <w:rPr>
          <w:b/>
          <w:iCs/>
        </w:rPr>
        <w:t>Windows enrollment</w:t>
      </w:r>
      <w:r w:rsidR="00A367FE" w:rsidRPr="00144296">
        <w:t xml:space="preserve"> -&gt; </w:t>
      </w:r>
      <w:r w:rsidR="00A367FE" w:rsidRPr="00571E41">
        <w:rPr>
          <w:b/>
          <w:iCs/>
        </w:rPr>
        <w:t>Devices</w:t>
      </w:r>
      <w:r w:rsidR="00A367FE" w:rsidRPr="00144296">
        <w:t>.</w:t>
      </w:r>
      <w:r>
        <w:t xml:space="preserve"> </w:t>
      </w:r>
      <w:r w:rsidR="00A367FE">
        <w:t xml:space="preserve">This is where you need to </w:t>
      </w:r>
      <w:r w:rsidR="00DB6100">
        <w:t xml:space="preserve">import the </w:t>
      </w:r>
      <w:r w:rsidR="003633CD">
        <w:t>CSV</w:t>
      </w:r>
      <w:r w:rsidR="00E80818">
        <w:t xml:space="preserve"> file you </w:t>
      </w:r>
      <w:r w:rsidR="003633CD">
        <w:t xml:space="preserve">created in preparation for </w:t>
      </w:r>
      <w:r w:rsidR="00E80818">
        <w:t xml:space="preserve">this </w:t>
      </w:r>
      <w:r w:rsidR="005D3048">
        <w:t>POC</w:t>
      </w:r>
      <w:r w:rsidR="00E80818">
        <w:t>.</w:t>
      </w:r>
      <w:r w:rsidR="00B43A44">
        <w:t xml:space="preserve"> </w:t>
      </w:r>
      <w:r w:rsidR="00A10F4D">
        <w:t>The</w:t>
      </w:r>
      <w:r w:rsidR="003633CD">
        <w:t xml:space="preserve"> CSV</w:t>
      </w:r>
      <w:r w:rsidR="00A10F4D">
        <w:t xml:space="preserve"> file contains </w:t>
      </w:r>
      <w:r w:rsidR="00A565BC">
        <w:t>the following information on the device you’re about to enroll:</w:t>
      </w:r>
    </w:p>
    <w:p w14:paraId="4B2A1995" w14:textId="385D2AEE" w:rsidR="00A565BC" w:rsidRDefault="00707ACF" w:rsidP="00DD4FE8">
      <w:pPr>
        <w:pStyle w:val="SetupSteps"/>
        <w:spacing w:before="120" w:after="0"/>
      </w:pPr>
      <w:r>
        <w:t xml:space="preserve">The </w:t>
      </w:r>
      <w:r w:rsidR="00754210">
        <w:t>D</w:t>
      </w:r>
      <w:r>
        <w:t xml:space="preserve">evice’s </w:t>
      </w:r>
      <w:r w:rsidR="00754210">
        <w:t>S</w:t>
      </w:r>
      <w:r>
        <w:t>erial</w:t>
      </w:r>
      <w:r w:rsidR="00754210">
        <w:t xml:space="preserve"> N</w:t>
      </w:r>
      <w:r>
        <w:t>umber</w:t>
      </w:r>
    </w:p>
    <w:p w14:paraId="5864566F" w14:textId="0C7A5FE2" w:rsidR="00707ACF" w:rsidRDefault="00707ACF" w:rsidP="00DD4FE8">
      <w:pPr>
        <w:pStyle w:val="SetupSteps"/>
        <w:spacing w:before="120" w:after="0"/>
      </w:pPr>
      <w:r>
        <w:t xml:space="preserve">The Windows </w:t>
      </w:r>
      <w:r w:rsidR="00754210">
        <w:t>P</w:t>
      </w:r>
      <w:r w:rsidR="00DF15EE">
        <w:t xml:space="preserve">roduct </w:t>
      </w:r>
      <w:r w:rsidR="004D4803">
        <w:t>ID (</w:t>
      </w:r>
      <w:r w:rsidR="00754210">
        <w:t>Optional in this case).</w:t>
      </w:r>
    </w:p>
    <w:p w14:paraId="45EDDB1C" w14:textId="167F2780" w:rsidR="00DF15EE" w:rsidRDefault="00DF15EE" w:rsidP="00DD4FE8">
      <w:pPr>
        <w:pStyle w:val="SetupSteps"/>
        <w:spacing w:before="120" w:after="0"/>
      </w:pPr>
      <w:r>
        <w:t xml:space="preserve">The </w:t>
      </w:r>
      <w:r w:rsidR="00754210">
        <w:t>H</w:t>
      </w:r>
      <w:r>
        <w:t xml:space="preserve">ardware </w:t>
      </w:r>
      <w:r w:rsidR="00754210">
        <w:t>H</w:t>
      </w:r>
      <w:r>
        <w:t>ash</w:t>
      </w:r>
    </w:p>
    <w:p w14:paraId="38EB29F6" w14:textId="1694192F" w:rsidR="00DF15EE" w:rsidRDefault="00DF15EE" w:rsidP="00AA0809">
      <w:pPr>
        <w:pStyle w:val="SetupSteps"/>
        <w:numPr>
          <w:ilvl w:val="0"/>
          <w:numId w:val="0"/>
        </w:numPr>
        <w:spacing w:after="0"/>
      </w:pPr>
    </w:p>
    <w:p w14:paraId="0C313AF0" w14:textId="77777777" w:rsidR="00C26E1E" w:rsidRDefault="001A39BB" w:rsidP="00AA0809">
      <w:pPr>
        <w:pStyle w:val="SetupSteps"/>
        <w:keepNext/>
        <w:numPr>
          <w:ilvl w:val="0"/>
          <w:numId w:val="0"/>
        </w:numPr>
        <w:spacing w:after="0"/>
        <w:ind w:left="720"/>
      </w:pPr>
      <w:r>
        <w:rPr>
          <w:noProof/>
        </w:rPr>
        <w:drawing>
          <wp:inline distT="0" distB="0" distL="0" distR="0" wp14:anchorId="26698D55" wp14:editId="625BA1EF">
            <wp:extent cx="3657600" cy="8036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2746" cy="826723"/>
                    </a:xfrm>
                    <a:prstGeom prst="rect">
                      <a:avLst/>
                    </a:prstGeom>
                  </pic:spPr>
                </pic:pic>
              </a:graphicData>
            </a:graphic>
          </wp:inline>
        </w:drawing>
      </w:r>
    </w:p>
    <w:p w14:paraId="4A96D892" w14:textId="01A20A41" w:rsidR="00DF15EE" w:rsidRDefault="00C26E1E" w:rsidP="00AA0809">
      <w:pPr>
        <w:pStyle w:val="Caption"/>
        <w:spacing w:after="0"/>
      </w:pPr>
      <w:r>
        <w:t>It is recommended not to open these files with Excel, as it might destroy the structure of the data.</w:t>
      </w:r>
    </w:p>
    <w:p w14:paraId="37FB636A" w14:textId="5553FF9D" w:rsidR="00AA0809" w:rsidRDefault="00AA0809" w:rsidP="00AA0809">
      <w:pPr>
        <w:spacing w:after="0"/>
      </w:pPr>
    </w:p>
    <w:p w14:paraId="07F6A46B" w14:textId="2933817D" w:rsidR="00AA478C" w:rsidRDefault="00FF645B" w:rsidP="00AA0809">
      <w:pPr>
        <w:spacing w:after="0"/>
      </w:pPr>
      <w:r>
        <w:t xml:space="preserve">Click the </w:t>
      </w:r>
      <w:r w:rsidRPr="00571E41">
        <w:rPr>
          <w:b/>
          <w:iCs/>
        </w:rPr>
        <w:t>Import</w:t>
      </w:r>
      <w:r w:rsidRPr="00571E41">
        <w:rPr>
          <w:b/>
        </w:rPr>
        <w:t xml:space="preserve"> </w:t>
      </w:r>
      <w:r>
        <w:t>icon and browse to the location of the</w:t>
      </w:r>
      <w:r w:rsidR="009F6786">
        <w:t xml:space="preserve"> CSV</w:t>
      </w:r>
      <w:r w:rsidR="00BB55A1">
        <w:t xml:space="preserve"> file.</w:t>
      </w:r>
    </w:p>
    <w:p w14:paraId="5F6C191B" w14:textId="4221AC87" w:rsidR="00BB55A1" w:rsidRDefault="00BB55A1" w:rsidP="00AA0809">
      <w:pPr>
        <w:spacing w:before="120" w:after="0"/>
      </w:pPr>
      <w:r>
        <w:rPr>
          <w:noProof/>
        </w:rPr>
        <w:drawing>
          <wp:inline distT="0" distB="0" distL="0" distR="0" wp14:anchorId="71481BAF" wp14:editId="6E99A0C6">
            <wp:extent cx="5750322" cy="1860550"/>
            <wp:effectExtent l="19050" t="19050" r="2222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934" t="12662" b="42931"/>
                    <a:stretch/>
                  </pic:blipFill>
                  <pic:spPr bwMode="auto">
                    <a:xfrm>
                      <a:off x="0" y="0"/>
                      <a:ext cx="5821383" cy="188354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146D8B" w14:textId="77777777" w:rsidR="00EF4C39" w:rsidRDefault="00EF4C39" w:rsidP="00EF4C39">
      <w:pPr>
        <w:pStyle w:val="Step"/>
        <w:numPr>
          <w:ilvl w:val="0"/>
          <w:numId w:val="0"/>
        </w:numPr>
        <w:spacing w:after="0"/>
      </w:pPr>
    </w:p>
    <w:p w14:paraId="7B8F9298" w14:textId="77777777" w:rsidR="00EF4C39" w:rsidRDefault="00EF4C39" w:rsidP="00EF4C39">
      <w:pPr>
        <w:pStyle w:val="Step"/>
        <w:numPr>
          <w:ilvl w:val="0"/>
          <w:numId w:val="0"/>
        </w:numPr>
        <w:spacing w:after="0"/>
      </w:pPr>
    </w:p>
    <w:p w14:paraId="36030A79" w14:textId="15CD2EF8" w:rsidR="00A86DAF" w:rsidRDefault="00B74D12" w:rsidP="00622140">
      <w:pPr>
        <w:pStyle w:val="Step"/>
        <w:keepNext/>
        <w:numPr>
          <w:ilvl w:val="0"/>
          <w:numId w:val="0"/>
        </w:numPr>
        <w:spacing w:after="0"/>
      </w:pPr>
      <w:r>
        <w:t xml:space="preserve">You’ll notice how many rows are in the file and how many are correctly formatted. If all is well, </w:t>
      </w:r>
      <w:r w:rsidR="00197A9C">
        <w:t xml:space="preserve">click the </w:t>
      </w:r>
      <w:r w:rsidR="00197A9C" w:rsidRPr="00AA0809">
        <w:rPr>
          <w:b/>
          <w:iCs/>
        </w:rPr>
        <w:t>Import</w:t>
      </w:r>
      <w:r w:rsidR="00197A9C" w:rsidRPr="00AA0809">
        <w:rPr>
          <w:b/>
        </w:rPr>
        <w:t xml:space="preserve"> </w:t>
      </w:r>
      <w:r w:rsidR="00197A9C">
        <w:t>button.</w:t>
      </w:r>
    </w:p>
    <w:p w14:paraId="352853F2" w14:textId="04ABCA2D" w:rsidR="00FE5CCA" w:rsidRDefault="00FE5CCA" w:rsidP="00736270">
      <w:pPr>
        <w:pStyle w:val="Step"/>
        <w:numPr>
          <w:ilvl w:val="0"/>
          <w:numId w:val="0"/>
        </w:numPr>
        <w:spacing w:before="240" w:after="0"/>
      </w:pPr>
      <w:r>
        <w:tab/>
      </w:r>
      <w:r>
        <w:rPr>
          <w:noProof/>
        </w:rPr>
        <w:drawing>
          <wp:inline distT="0" distB="0" distL="0" distR="0" wp14:anchorId="20E1C1CA" wp14:editId="2B8C5B15">
            <wp:extent cx="4266714" cy="2197100"/>
            <wp:effectExtent l="19050" t="19050" r="1968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55533" t="7749" b="50385"/>
                    <a:stretch/>
                  </pic:blipFill>
                  <pic:spPr bwMode="auto">
                    <a:xfrm>
                      <a:off x="0" y="0"/>
                      <a:ext cx="4272055" cy="21998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80CA31" w14:textId="77777777" w:rsidR="00530762" w:rsidRDefault="00530762" w:rsidP="00B04470">
      <w:pPr>
        <w:pStyle w:val="Step"/>
        <w:numPr>
          <w:ilvl w:val="0"/>
          <w:numId w:val="0"/>
        </w:numPr>
        <w:ind w:left="720" w:hanging="360"/>
      </w:pPr>
    </w:p>
    <w:p w14:paraId="2C210841" w14:textId="46B4CA76" w:rsidR="00197A9C" w:rsidRDefault="002F522C" w:rsidP="00894819">
      <w:pPr>
        <w:pStyle w:val="Step"/>
        <w:numPr>
          <w:ilvl w:val="0"/>
          <w:numId w:val="0"/>
        </w:numPr>
        <w:spacing w:after="0"/>
      </w:pPr>
      <w:r>
        <w:t>Import might take a while, and Intune will notify you once it’s complete</w:t>
      </w:r>
      <w:r w:rsidR="00FE5CCA">
        <w:t xml:space="preserve">. When completed, you’ll be able to see the </w:t>
      </w:r>
      <w:r w:rsidR="00E45732">
        <w:t>device’s serial number, manufacturer and mode</w:t>
      </w:r>
      <w:r w:rsidR="00AA0809">
        <w:t>l.</w:t>
      </w:r>
      <w:r w:rsidR="00FA7114">
        <w:t xml:space="preserve">  Click the Sync button, and then the Refresh button once the Sync is completed. </w:t>
      </w:r>
    </w:p>
    <w:p w14:paraId="4222CDB3" w14:textId="60FE8741" w:rsidR="00530762" w:rsidRDefault="00530762" w:rsidP="00736270">
      <w:pPr>
        <w:pStyle w:val="Step"/>
        <w:numPr>
          <w:ilvl w:val="0"/>
          <w:numId w:val="0"/>
        </w:numPr>
        <w:spacing w:before="240" w:after="0"/>
        <w:ind w:left="720" w:hanging="360"/>
      </w:pPr>
      <w:r>
        <w:tab/>
      </w:r>
      <w:r>
        <w:rPr>
          <w:noProof/>
        </w:rPr>
        <w:drawing>
          <wp:inline distT="0" distB="0" distL="0" distR="0" wp14:anchorId="05E4190F" wp14:editId="4895C4C0">
            <wp:extent cx="4285130" cy="2105467"/>
            <wp:effectExtent l="19050" t="19050" r="2032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55394" t="10883" b="49046"/>
                    <a:stretch/>
                  </pic:blipFill>
                  <pic:spPr bwMode="auto">
                    <a:xfrm>
                      <a:off x="0" y="0"/>
                      <a:ext cx="4285130" cy="21054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78B7EA9" w14:textId="1F97BB42" w:rsidR="00FC4713" w:rsidRDefault="00FC4713" w:rsidP="00FC4713"/>
    <w:p w14:paraId="1AF78302" w14:textId="1D3D0486" w:rsidR="00FD1338" w:rsidRDefault="00623981" w:rsidP="00622140">
      <w:pPr>
        <w:keepNext/>
      </w:pPr>
      <w:r>
        <w:lastRenderedPageBreak/>
        <w:t>Next, let’s create a</w:t>
      </w:r>
      <w:r w:rsidR="00501589">
        <w:t xml:space="preserve">n Azure </w:t>
      </w:r>
      <w:r w:rsidR="001E7BA4">
        <w:t xml:space="preserve">AD </w:t>
      </w:r>
      <w:r w:rsidR="00501589">
        <w:t>gro</w:t>
      </w:r>
      <w:r w:rsidR="001E7BA4">
        <w:t xml:space="preserve">up that all new devices will </w:t>
      </w:r>
      <w:r w:rsidR="00FC6F00">
        <w:t xml:space="preserve">automatically join </w:t>
      </w:r>
      <w:r w:rsidR="00AA0809">
        <w:t>to</w:t>
      </w:r>
      <w:r w:rsidR="00FC6F00">
        <w:t xml:space="preserve"> </w:t>
      </w:r>
      <w:r w:rsidR="00415A0B">
        <w:t xml:space="preserve">use </w:t>
      </w:r>
      <w:r w:rsidR="00D8572D">
        <w:t>Autopilot</w:t>
      </w:r>
      <w:r w:rsidR="00AA0809">
        <w:t>.</w:t>
      </w:r>
    </w:p>
    <w:p w14:paraId="309EDB6B" w14:textId="5D6CE413" w:rsidR="00415A0B" w:rsidRPr="00AA0809" w:rsidRDefault="003D553A" w:rsidP="00622140">
      <w:pPr>
        <w:keepNext/>
        <w:spacing w:after="0"/>
        <w:rPr>
          <w:b/>
        </w:rPr>
      </w:pPr>
      <w:r>
        <w:t>Go to Intune -&gt;</w:t>
      </w:r>
      <w:r w:rsidRPr="00AA0809">
        <w:rPr>
          <w:b/>
        </w:rPr>
        <w:t xml:space="preserve"> </w:t>
      </w:r>
      <w:r w:rsidRPr="00AA0809">
        <w:rPr>
          <w:b/>
          <w:iCs/>
        </w:rPr>
        <w:t>Groups</w:t>
      </w:r>
      <w:r>
        <w:t xml:space="preserve"> and click </w:t>
      </w:r>
      <w:r w:rsidRPr="00AA0809">
        <w:rPr>
          <w:b/>
          <w:iCs/>
        </w:rPr>
        <w:t>+New group</w:t>
      </w:r>
      <w:r w:rsidR="00AA0809">
        <w:rPr>
          <w:b/>
        </w:rPr>
        <w:t>.</w:t>
      </w:r>
    </w:p>
    <w:p w14:paraId="39074444" w14:textId="033D8B1A" w:rsidR="00460CB8" w:rsidRPr="00460CB8" w:rsidRDefault="00460CB8" w:rsidP="00AA0809">
      <w:pPr>
        <w:spacing w:before="120" w:after="0"/>
        <w:ind w:left="720"/>
      </w:pPr>
      <w:r>
        <w:rPr>
          <w:noProof/>
        </w:rPr>
        <w:drawing>
          <wp:inline distT="0" distB="0" distL="0" distR="0" wp14:anchorId="558705DA" wp14:editId="2DCD1D4F">
            <wp:extent cx="5864996" cy="4556143"/>
            <wp:effectExtent l="19050" t="19050" r="2159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t="12842" r="38635"/>
                    <a:stretch/>
                  </pic:blipFill>
                  <pic:spPr bwMode="auto">
                    <a:xfrm>
                      <a:off x="0" y="0"/>
                      <a:ext cx="5897492" cy="45813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455BAFC" w14:textId="531E9C21" w:rsidR="00FD1338" w:rsidRDefault="00FD1338" w:rsidP="00FC4713"/>
    <w:p w14:paraId="58587102" w14:textId="525F06FE" w:rsidR="00B118B2" w:rsidRDefault="004C75F7" w:rsidP="00FC4713">
      <w:r>
        <w:t xml:space="preserve">Make this a </w:t>
      </w:r>
      <w:r w:rsidRPr="00AA0809">
        <w:rPr>
          <w:b/>
        </w:rPr>
        <w:t xml:space="preserve">Security </w:t>
      </w:r>
      <w:r w:rsidR="00E13C57" w:rsidRPr="00AA0809">
        <w:rPr>
          <w:b/>
        </w:rPr>
        <w:t>Group</w:t>
      </w:r>
      <w:r w:rsidR="00E13C57">
        <w:t xml:space="preserve"> and </w:t>
      </w:r>
      <w:r w:rsidR="00EE7134">
        <w:t xml:space="preserve">give it </w:t>
      </w:r>
      <w:r w:rsidR="00AA0809">
        <w:t xml:space="preserve">the </w:t>
      </w:r>
      <w:r w:rsidR="00EE7134">
        <w:t>name</w:t>
      </w:r>
      <w:r w:rsidR="00350399">
        <w:t xml:space="preserve"> “</w:t>
      </w:r>
      <w:r w:rsidR="00D8572D">
        <w:rPr>
          <w:b/>
        </w:rPr>
        <w:t>Autopilot</w:t>
      </w:r>
      <w:r w:rsidR="00350399">
        <w:rPr>
          <w:b/>
        </w:rPr>
        <w:t xml:space="preserve"> New Devices”</w:t>
      </w:r>
      <w:r w:rsidR="00E13C57">
        <w:t>. You can add a description if you like.</w:t>
      </w:r>
    </w:p>
    <w:p w14:paraId="070E07BF" w14:textId="05074BF4" w:rsidR="00017EC1" w:rsidRDefault="00017EC1" w:rsidP="00FC4713">
      <w:r>
        <w:t xml:space="preserve">Under </w:t>
      </w:r>
      <w:r w:rsidRPr="00350399">
        <w:rPr>
          <w:b/>
          <w:iCs/>
        </w:rPr>
        <w:t>Membership type</w:t>
      </w:r>
      <w:r>
        <w:t xml:space="preserve"> choose “</w:t>
      </w:r>
      <w:r w:rsidRPr="00350399">
        <w:rPr>
          <w:b/>
          <w:iCs/>
        </w:rPr>
        <w:t>Dynamic Device</w:t>
      </w:r>
      <w:r>
        <w:t xml:space="preserve">” </w:t>
      </w:r>
      <w:r w:rsidR="00497A2A">
        <w:t>and choose “</w:t>
      </w:r>
      <w:r w:rsidR="00EB657C" w:rsidRPr="00350399">
        <w:rPr>
          <w:b/>
          <w:iCs/>
        </w:rPr>
        <w:t>A</w:t>
      </w:r>
      <w:r w:rsidR="00497A2A" w:rsidRPr="00350399">
        <w:rPr>
          <w:b/>
          <w:iCs/>
        </w:rPr>
        <w:t xml:space="preserve">dvanced </w:t>
      </w:r>
      <w:r w:rsidR="00EB657C" w:rsidRPr="00350399">
        <w:rPr>
          <w:b/>
          <w:iCs/>
        </w:rPr>
        <w:t>rule</w:t>
      </w:r>
      <w:r w:rsidR="00EB657C">
        <w:t>” for the dynamic query.</w:t>
      </w:r>
    </w:p>
    <w:p w14:paraId="7DEC86E0" w14:textId="77777777" w:rsidR="00EB657C" w:rsidRDefault="00EB657C" w:rsidP="00FC4713">
      <w:r>
        <w:t xml:space="preserve">In the </w:t>
      </w:r>
      <w:r w:rsidRPr="00350399">
        <w:rPr>
          <w:b/>
          <w:iCs/>
        </w:rPr>
        <w:t>advanced rule</w:t>
      </w:r>
      <w:r>
        <w:t xml:space="preserve"> box, type the following:</w:t>
      </w:r>
    </w:p>
    <w:p w14:paraId="03F9739C" w14:textId="7F48BAFE" w:rsidR="00EB657C" w:rsidRPr="00F87DD1" w:rsidRDefault="00EB657C" w:rsidP="00F87DD1">
      <w:pPr>
        <w:pStyle w:val="NotesHighlighted"/>
        <w:rPr>
          <w:rFonts w:ascii="Courier New" w:hAnsi="Courier New" w:cs="Courier New"/>
        </w:rPr>
      </w:pPr>
      <w:r>
        <w:t xml:space="preserve"> </w:t>
      </w:r>
      <w:r w:rsidR="00F87DD1" w:rsidRPr="00F87DD1">
        <w:rPr>
          <w:rFonts w:ascii="Courier New" w:hAnsi="Courier New" w:cs="Courier New"/>
        </w:rPr>
        <w:t>(</w:t>
      </w:r>
      <w:proofErr w:type="spellStart"/>
      <w:proofErr w:type="gramStart"/>
      <w:r w:rsidR="00F87DD1" w:rsidRPr="00F87DD1">
        <w:rPr>
          <w:rFonts w:ascii="Courier New" w:hAnsi="Courier New" w:cs="Courier New"/>
        </w:rPr>
        <w:t>device.devicePhysicalIDs</w:t>
      </w:r>
      <w:proofErr w:type="spellEnd"/>
      <w:proofErr w:type="gramEnd"/>
      <w:r w:rsidR="00F87DD1" w:rsidRPr="00F87DD1">
        <w:rPr>
          <w:rFonts w:ascii="Courier New" w:hAnsi="Courier New" w:cs="Courier New"/>
        </w:rPr>
        <w:t xml:space="preserve"> -any _ -contains "[</w:t>
      </w:r>
      <w:proofErr w:type="spellStart"/>
      <w:r w:rsidR="00F87DD1" w:rsidRPr="00F87DD1">
        <w:rPr>
          <w:rFonts w:ascii="Courier New" w:hAnsi="Courier New" w:cs="Courier New"/>
        </w:rPr>
        <w:t>ZTDId</w:t>
      </w:r>
      <w:proofErr w:type="spellEnd"/>
      <w:r w:rsidR="00F87DD1" w:rsidRPr="00F87DD1">
        <w:rPr>
          <w:rFonts w:ascii="Courier New" w:hAnsi="Courier New" w:cs="Courier New"/>
        </w:rPr>
        <w:t>]")</w:t>
      </w:r>
    </w:p>
    <w:p w14:paraId="518D977B" w14:textId="3664C3CC" w:rsidR="006940EB" w:rsidRPr="00BE5818" w:rsidRDefault="006940EB" w:rsidP="00350399">
      <w:pPr>
        <w:spacing w:before="120" w:after="0"/>
        <w:rPr>
          <w:noProof/>
        </w:rPr>
      </w:pPr>
      <w:r>
        <w:rPr>
          <w:noProof/>
        </w:rPr>
        <w:t xml:space="preserve">Then, click </w:t>
      </w:r>
      <w:r w:rsidRPr="00350399">
        <w:rPr>
          <w:b/>
          <w:iCs/>
          <w:noProof/>
        </w:rPr>
        <w:t>Add query</w:t>
      </w:r>
      <w:r>
        <w:rPr>
          <w:noProof/>
        </w:rPr>
        <w:t xml:space="preserve"> and </w:t>
      </w:r>
      <w:r w:rsidR="00BE5818" w:rsidRPr="00350399">
        <w:rPr>
          <w:b/>
          <w:iCs/>
          <w:noProof/>
        </w:rPr>
        <w:t>Create</w:t>
      </w:r>
      <w:r w:rsidR="00350399">
        <w:rPr>
          <w:noProof/>
        </w:rPr>
        <w:t>.</w:t>
      </w:r>
    </w:p>
    <w:p w14:paraId="37B5C3A0" w14:textId="3DD5E3B6" w:rsidR="00B118B2" w:rsidRDefault="00EB7167" w:rsidP="00D67449">
      <w:pPr>
        <w:ind w:left="720"/>
      </w:pPr>
      <w:r>
        <w:rPr>
          <w:noProof/>
        </w:rPr>
        <w:lastRenderedPageBreak/>
        <w:drawing>
          <wp:inline distT="0" distB="0" distL="0" distR="0" wp14:anchorId="5426BA8F" wp14:editId="76BF53D0">
            <wp:extent cx="4964688" cy="4057015"/>
            <wp:effectExtent l="19050" t="19050" r="2667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t="12467" r="41413"/>
                    <a:stretch/>
                  </pic:blipFill>
                  <pic:spPr bwMode="auto">
                    <a:xfrm>
                      <a:off x="0" y="0"/>
                      <a:ext cx="4964688" cy="40570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1B0C6D" w14:textId="687E400D" w:rsidR="00FD1338" w:rsidRDefault="00FD1338" w:rsidP="00FC4713"/>
    <w:p w14:paraId="4E6C24C3" w14:textId="10F38272" w:rsidR="00EB7167" w:rsidRDefault="000D31E6" w:rsidP="00FC4713">
      <w:r>
        <w:t xml:space="preserve">Go back to </w:t>
      </w:r>
      <w:r w:rsidRPr="00350399">
        <w:rPr>
          <w:b/>
          <w:iCs/>
        </w:rPr>
        <w:t>Windows enrollment</w:t>
      </w:r>
      <w:r w:rsidRPr="00350399">
        <w:t xml:space="preserve"> -&gt; </w:t>
      </w:r>
      <w:r w:rsidR="00E545F8" w:rsidRPr="00350399">
        <w:rPr>
          <w:b/>
          <w:iCs/>
        </w:rPr>
        <w:t xml:space="preserve">Deployment </w:t>
      </w:r>
      <w:r w:rsidR="00350399" w:rsidRPr="00350399">
        <w:rPr>
          <w:b/>
          <w:iCs/>
        </w:rPr>
        <w:t>profiles</w:t>
      </w:r>
      <w:r w:rsidR="00350399">
        <w:t xml:space="preserve"> and</w:t>
      </w:r>
      <w:r w:rsidR="006C5748">
        <w:t xml:space="preserve"> choose the profile you created earlier.</w:t>
      </w:r>
    </w:p>
    <w:p w14:paraId="6A879FE3" w14:textId="3C64E886" w:rsidR="006C5748" w:rsidRDefault="003D1330" w:rsidP="00FC4713">
      <w:r>
        <w:t xml:space="preserve">Click </w:t>
      </w:r>
      <w:r w:rsidRPr="006B3EFC">
        <w:rPr>
          <w:b/>
          <w:iCs/>
        </w:rPr>
        <w:t>Assignments</w:t>
      </w:r>
      <w:r>
        <w:t xml:space="preserve">, </w:t>
      </w:r>
      <w:r w:rsidR="008121B9">
        <w:t xml:space="preserve">then click </w:t>
      </w:r>
      <w:r w:rsidR="008121B9" w:rsidRPr="006B3EFC">
        <w:rPr>
          <w:b/>
          <w:iCs/>
        </w:rPr>
        <w:t>+Select groups</w:t>
      </w:r>
      <w:r w:rsidR="00CA32BD">
        <w:t>.</w:t>
      </w:r>
    </w:p>
    <w:p w14:paraId="06393E04" w14:textId="3262A44D" w:rsidR="00CA32BD" w:rsidRDefault="00CA32BD" w:rsidP="00FC4713">
      <w:r>
        <w:t xml:space="preserve">Add the dynamic group you created </w:t>
      </w:r>
      <w:r w:rsidR="00D67449">
        <w:t xml:space="preserve">earlier and save the </w:t>
      </w:r>
      <w:r w:rsidR="006B3EFC">
        <w:t>configuration.</w:t>
      </w:r>
    </w:p>
    <w:p w14:paraId="0D45E29C" w14:textId="2E6739BD" w:rsidR="000C3216" w:rsidRDefault="000C3216" w:rsidP="00AD503E">
      <w:pPr>
        <w:spacing w:before="120" w:after="0"/>
        <w:ind w:left="720" w:right="720"/>
        <w:jc w:val="center"/>
      </w:pPr>
      <w:r w:rsidRPr="000C3216">
        <w:rPr>
          <w:noProof/>
        </w:rPr>
        <w:drawing>
          <wp:inline distT="0" distB="0" distL="0" distR="0" wp14:anchorId="491ED86F" wp14:editId="4558031B">
            <wp:extent cx="4406900" cy="3002931"/>
            <wp:effectExtent l="19050" t="19050" r="12700" b="26035"/>
            <wp:docPr id="57" name="Picture 56">
              <a:extLst xmlns:a="http://schemas.openxmlformats.org/drawingml/2006/main">
                <a:ext uri="{FF2B5EF4-FFF2-40B4-BE49-F238E27FC236}">
                  <a16:creationId xmlns:a16="http://schemas.microsoft.com/office/drawing/2014/main" id="{003A2F3E-9E34-4B92-A926-02C51D454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003A2F3E-9E34-4B92-A926-02C51D4540CF}"/>
                        </a:ext>
                      </a:extLst>
                    </pic:cNvPr>
                    <pic:cNvPicPr>
                      <a:picLocks noChangeAspect="1"/>
                    </pic:cNvPicPr>
                  </pic:nvPicPr>
                  <pic:blipFill>
                    <a:blip r:embed="rId35"/>
                    <a:stretch>
                      <a:fillRect/>
                    </a:stretch>
                  </pic:blipFill>
                  <pic:spPr>
                    <a:xfrm>
                      <a:off x="0" y="0"/>
                      <a:ext cx="4416894" cy="3009741"/>
                    </a:xfrm>
                    <a:prstGeom prst="rect">
                      <a:avLst/>
                    </a:prstGeom>
                    <a:ln>
                      <a:solidFill>
                        <a:schemeClr val="tx1"/>
                      </a:solidFill>
                    </a:ln>
                  </pic:spPr>
                </pic:pic>
              </a:graphicData>
            </a:graphic>
          </wp:inline>
        </w:drawing>
      </w:r>
    </w:p>
    <w:p w14:paraId="04C8B02F" w14:textId="77777777" w:rsidR="000C3216" w:rsidRDefault="000C3216" w:rsidP="007127EB"/>
    <w:p w14:paraId="1D19EC22" w14:textId="4BE48DB7" w:rsidR="007127EB" w:rsidRDefault="007127EB" w:rsidP="00622140">
      <w:pPr>
        <w:keepNext/>
      </w:pPr>
      <w:r>
        <w:lastRenderedPageBreak/>
        <w:t xml:space="preserve">Wait for the profile to sync – you’ll then see that </w:t>
      </w:r>
      <w:r w:rsidR="0054143A">
        <w:t>it</w:t>
      </w:r>
      <w:r w:rsidR="00FD3CCF">
        <w:t xml:space="preserve"> assigned to the dynamic group</w:t>
      </w:r>
      <w:r w:rsidR="000C3216">
        <w:t>.</w:t>
      </w:r>
    </w:p>
    <w:p w14:paraId="68ED1ADF" w14:textId="3EFE8BF1" w:rsidR="00FD3CCF" w:rsidRPr="008121B9" w:rsidRDefault="00FD3CCF" w:rsidP="00FD3CCF">
      <w:pPr>
        <w:ind w:left="720"/>
      </w:pPr>
      <w:r>
        <w:rPr>
          <w:noProof/>
        </w:rPr>
        <w:drawing>
          <wp:inline distT="0" distB="0" distL="0" distR="0" wp14:anchorId="642F0EC7" wp14:editId="3FB8EE74">
            <wp:extent cx="5578138" cy="4397577"/>
            <wp:effectExtent l="19050" t="19050" r="2286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9336" t="12560"/>
                    <a:stretch/>
                  </pic:blipFill>
                  <pic:spPr bwMode="auto">
                    <a:xfrm>
                      <a:off x="0" y="0"/>
                      <a:ext cx="5608842" cy="44217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7C6E279" w14:textId="38C7C48A" w:rsidR="00FD1338" w:rsidRDefault="00FD1338" w:rsidP="00FC4713"/>
    <w:p w14:paraId="5F67FD1B" w14:textId="77777777" w:rsidR="006B08FC" w:rsidRDefault="006B08FC">
      <w:pPr>
        <w:spacing w:after="160" w:line="259" w:lineRule="auto"/>
      </w:pPr>
      <w:r>
        <w:br w:type="page"/>
      </w:r>
    </w:p>
    <w:p w14:paraId="3B3FEF32" w14:textId="21C336E6" w:rsidR="004A247F" w:rsidRDefault="004A247F" w:rsidP="004A247F">
      <w:pPr>
        <w:pStyle w:val="Heading1"/>
      </w:pPr>
      <w:bookmarkStart w:id="16" w:name="_Toc5059157"/>
      <w:r>
        <w:lastRenderedPageBreak/>
        <w:t>Intune Device Configuration</w:t>
      </w:r>
      <w:bookmarkEnd w:id="16"/>
    </w:p>
    <w:p w14:paraId="132FAA3F" w14:textId="688B0A4D" w:rsidR="007B7F5D" w:rsidRDefault="008B7DFA" w:rsidP="008B7DFA">
      <w:r>
        <w:t xml:space="preserve">What good is a deployment if you can’t configure the devices the </w:t>
      </w:r>
      <w:r w:rsidR="007B7F5D">
        <w:t>way you want them?</w:t>
      </w:r>
      <w:r w:rsidR="003151F7">
        <w:t xml:space="preserve"> </w:t>
      </w:r>
      <w:r w:rsidR="007B7F5D">
        <w:t>Let’s use the power of Intune to set some basic settings for your devices</w:t>
      </w:r>
      <w:r w:rsidR="00B506B7">
        <w:t>:</w:t>
      </w:r>
    </w:p>
    <w:p w14:paraId="7C06D13F" w14:textId="1EAEECEF" w:rsidR="00B506B7" w:rsidRDefault="00B506B7" w:rsidP="008B7DFA"/>
    <w:p w14:paraId="0145003B" w14:textId="4DD1E064" w:rsidR="0039716D" w:rsidRDefault="0039716D" w:rsidP="0039716D">
      <w:pPr>
        <w:pStyle w:val="Heading2"/>
      </w:pPr>
      <w:bookmarkStart w:id="17" w:name="_Toc5059158"/>
      <w:r>
        <w:t>Device Profiles</w:t>
      </w:r>
      <w:bookmarkEnd w:id="17"/>
    </w:p>
    <w:p w14:paraId="21EFF870" w14:textId="1036A11B" w:rsidR="00D43B2F" w:rsidRDefault="00D43B2F" w:rsidP="00D43B2F">
      <w:pPr>
        <w:spacing w:after="0"/>
      </w:pPr>
      <w:r w:rsidRPr="00D43B2F">
        <w:t>Microsoft Intune includes settings and features that you can enable or disable on different devices within your organization. These settings and features are managed using profiles.</w:t>
      </w:r>
    </w:p>
    <w:p w14:paraId="1ACF370B" w14:textId="77777777" w:rsidR="00D43B2F" w:rsidRDefault="00D43B2F" w:rsidP="00D43B2F">
      <w:pPr>
        <w:spacing w:after="0"/>
      </w:pPr>
    </w:p>
    <w:p w14:paraId="1E4B79A0" w14:textId="4A0E4EC0" w:rsidR="00B506B7" w:rsidRDefault="00B506B7" w:rsidP="008B7DFA">
      <w:r>
        <w:t xml:space="preserve">Navigate to </w:t>
      </w:r>
      <w:r w:rsidR="00366AA5" w:rsidRPr="00FD4C61">
        <w:rPr>
          <w:b/>
          <w:iCs/>
        </w:rPr>
        <w:t>Intune</w:t>
      </w:r>
      <w:r w:rsidR="002177FC" w:rsidRPr="00FD4C61">
        <w:rPr>
          <w:b/>
        </w:rPr>
        <w:t xml:space="preserve"> </w:t>
      </w:r>
      <w:r w:rsidR="002177FC" w:rsidRPr="00FD4C61">
        <w:t xml:space="preserve">-&gt; </w:t>
      </w:r>
      <w:r w:rsidR="002177FC" w:rsidRPr="00FD4C61">
        <w:rPr>
          <w:b/>
          <w:iCs/>
        </w:rPr>
        <w:t>Device configuration</w:t>
      </w:r>
      <w:r w:rsidR="002177FC" w:rsidRPr="00FD4C61">
        <w:rPr>
          <w:b/>
        </w:rPr>
        <w:t xml:space="preserve"> </w:t>
      </w:r>
      <w:r w:rsidR="002177FC" w:rsidRPr="00FD4C61">
        <w:t>-&gt;</w:t>
      </w:r>
      <w:r w:rsidR="002177FC" w:rsidRPr="00FD4C61">
        <w:rPr>
          <w:b/>
        </w:rPr>
        <w:t xml:space="preserve"> </w:t>
      </w:r>
      <w:r w:rsidR="002177FC" w:rsidRPr="00FD4C61">
        <w:rPr>
          <w:b/>
          <w:iCs/>
        </w:rPr>
        <w:t>Profiles</w:t>
      </w:r>
      <w:r w:rsidR="002177FC" w:rsidRPr="00FD4C61">
        <w:rPr>
          <w:b/>
        </w:rPr>
        <w:t xml:space="preserve"> </w:t>
      </w:r>
      <w:r w:rsidR="002177FC" w:rsidRPr="00FD4C61">
        <w:t>and choose</w:t>
      </w:r>
      <w:r w:rsidR="002177FC" w:rsidRPr="00FD4C61">
        <w:rPr>
          <w:b/>
        </w:rPr>
        <w:t xml:space="preserve"> </w:t>
      </w:r>
      <w:r w:rsidR="002177FC" w:rsidRPr="00FD4C61">
        <w:rPr>
          <w:b/>
          <w:iCs/>
        </w:rPr>
        <w:t>+Create profile</w:t>
      </w:r>
      <w:r w:rsidR="002177FC" w:rsidRPr="00FD4C61">
        <w:rPr>
          <w:b/>
        </w:rPr>
        <w:t>.</w:t>
      </w:r>
    </w:p>
    <w:p w14:paraId="6D6FB935" w14:textId="593EC532" w:rsidR="00B506B7" w:rsidRDefault="00CD5B1C" w:rsidP="008B7DFA">
      <w:r>
        <w:t>Name the profile “</w:t>
      </w:r>
      <w:r w:rsidRPr="00FD4C61">
        <w:rPr>
          <w:b/>
        </w:rPr>
        <w:t>Initial Configuration</w:t>
      </w:r>
      <w:r>
        <w:t>”</w:t>
      </w:r>
      <w:r w:rsidR="00C849B2">
        <w:t>.</w:t>
      </w:r>
    </w:p>
    <w:p w14:paraId="581FE81A" w14:textId="41FB2FE8" w:rsidR="00C849B2" w:rsidRDefault="00C849B2" w:rsidP="008B7DFA">
      <w:r>
        <w:t xml:space="preserve">For the Platform choose </w:t>
      </w:r>
      <w:r w:rsidRPr="00FD4C61">
        <w:rPr>
          <w:b/>
          <w:iCs/>
        </w:rPr>
        <w:t>Windows 10 and later</w:t>
      </w:r>
      <w:r w:rsidR="00865B92">
        <w:t>.</w:t>
      </w:r>
    </w:p>
    <w:p w14:paraId="5C69A2F5" w14:textId="7EBB852F" w:rsidR="00865B92" w:rsidRDefault="00865B92" w:rsidP="008B7DFA">
      <w:r>
        <w:t xml:space="preserve">Under Profile type choose </w:t>
      </w:r>
      <w:r w:rsidRPr="00FD4C61">
        <w:rPr>
          <w:b/>
          <w:iCs/>
        </w:rPr>
        <w:t>Device restrictions</w:t>
      </w:r>
      <w:r>
        <w:t>.</w:t>
      </w:r>
    </w:p>
    <w:p w14:paraId="7AF16929" w14:textId="4AD77A96" w:rsidR="00865B92" w:rsidRDefault="00BE58C6" w:rsidP="008B7DFA">
      <w:r>
        <w:t xml:space="preserve">From the </w:t>
      </w:r>
      <w:r w:rsidR="00C32FD8" w:rsidRPr="00811117">
        <w:rPr>
          <w:b/>
          <w:iCs/>
        </w:rPr>
        <w:t>D</w:t>
      </w:r>
      <w:r w:rsidRPr="00811117">
        <w:rPr>
          <w:b/>
          <w:iCs/>
        </w:rPr>
        <w:t>evice restrictions</w:t>
      </w:r>
      <w:r>
        <w:t xml:space="preserve"> pan</w:t>
      </w:r>
      <w:r w:rsidR="00C32FD8">
        <w:t>e</w:t>
      </w:r>
      <w:r>
        <w:t xml:space="preserve"> navigate to </w:t>
      </w:r>
      <w:r w:rsidRPr="00811117">
        <w:rPr>
          <w:b/>
          <w:iCs/>
        </w:rPr>
        <w:t>Start</w:t>
      </w:r>
      <w:r w:rsidR="00C32FD8" w:rsidRPr="00811117">
        <w:rPr>
          <w:b/>
        </w:rPr>
        <w:t xml:space="preserve"> </w:t>
      </w:r>
      <w:r w:rsidR="00C32FD8">
        <w:t>and scroll down to apply the following</w:t>
      </w:r>
    </w:p>
    <w:p w14:paraId="505FC264" w14:textId="1BF2CB3D" w:rsidR="00C32FD8" w:rsidRDefault="00CE4928" w:rsidP="0042648B">
      <w:pPr>
        <w:ind w:left="720" w:right="720"/>
      </w:pPr>
      <w:r>
        <w:rPr>
          <w:noProof/>
        </w:rPr>
        <w:drawing>
          <wp:inline distT="0" distB="0" distL="0" distR="0" wp14:anchorId="7AD11C27" wp14:editId="4915C4E0">
            <wp:extent cx="4673600" cy="5006254"/>
            <wp:effectExtent l="19050" t="19050" r="1270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3149" cy="5016483"/>
                    </a:xfrm>
                    <a:prstGeom prst="rect">
                      <a:avLst/>
                    </a:prstGeom>
                    <a:noFill/>
                    <a:ln>
                      <a:solidFill>
                        <a:schemeClr val="tx1"/>
                      </a:solidFill>
                    </a:ln>
                  </pic:spPr>
                </pic:pic>
              </a:graphicData>
            </a:graphic>
          </wp:inline>
        </w:drawing>
      </w:r>
    </w:p>
    <w:p w14:paraId="2789F69D" w14:textId="11A02E37" w:rsidR="00C64E8E" w:rsidRDefault="00C64E8E" w:rsidP="00C64E8E"/>
    <w:p w14:paraId="4919AD9A" w14:textId="729624DC" w:rsidR="00C64E8E" w:rsidRDefault="00586BF9" w:rsidP="00C64E8E">
      <w:r>
        <w:t xml:space="preserve">Next, </w:t>
      </w:r>
      <w:r w:rsidR="00BA01D1">
        <w:t>n</w:t>
      </w:r>
      <w:r w:rsidR="00C64E8E">
        <w:t xml:space="preserve">avigate to </w:t>
      </w:r>
      <w:r w:rsidR="00C64B3E" w:rsidRPr="00811117">
        <w:rPr>
          <w:b/>
          <w:iCs/>
        </w:rPr>
        <w:t>Control Panel and Settings</w:t>
      </w:r>
      <w:r w:rsidR="00C64B3E" w:rsidRPr="00811117">
        <w:rPr>
          <w:b/>
        </w:rPr>
        <w:t xml:space="preserve"> </w:t>
      </w:r>
      <w:r w:rsidR="00C64B3E" w:rsidRPr="00811117">
        <w:t xml:space="preserve">and </w:t>
      </w:r>
      <w:r w:rsidR="00FC47FC" w:rsidRPr="00811117">
        <w:t xml:space="preserve">block </w:t>
      </w:r>
      <w:r w:rsidR="00F77C86" w:rsidRPr="00811117">
        <w:rPr>
          <w:b/>
          <w:iCs/>
        </w:rPr>
        <w:t>Gaming</w:t>
      </w:r>
      <w:r>
        <w:t>.</w:t>
      </w:r>
    </w:p>
    <w:p w14:paraId="209B7893" w14:textId="4F1C825C" w:rsidR="00586BF9" w:rsidRDefault="00BA01D1" w:rsidP="00C64E8E">
      <w:r>
        <w:t xml:space="preserve">Last, navigate to </w:t>
      </w:r>
      <w:r w:rsidR="00B1699B" w:rsidRPr="00811117">
        <w:rPr>
          <w:b/>
          <w:iCs/>
        </w:rPr>
        <w:t>Microsoft Edge Browser</w:t>
      </w:r>
      <w:r w:rsidR="00B1699B">
        <w:t xml:space="preserve"> and set the </w:t>
      </w:r>
      <w:r w:rsidR="00B1699B" w:rsidRPr="00811117">
        <w:rPr>
          <w:b/>
          <w:iCs/>
        </w:rPr>
        <w:t>Start page</w:t>
      </w:r>
      <w:r w:rsidR="00B1699B">
        <w:t xml:space="preserve"> to your favorite website.</w:t>
      </w:r>
    </w:p>
    <w:p w14:paraId="42A8712D" w14:textId="6B00A1E7" w:rsidR="00811117" w:rsidRDefault="00F431E8" w:rsidP="0039716D">
      <w:pPr>
        <w:rPr>
          <w:b/>
        </w:rPr>
      </w:pPr>
      <w:r>
        <w:t xml:space="preserve">Save the configuration and assign it to </w:t>
      </w:r>
      <w:r w:rsidR="00E8227C" w:rsidRPr="00811117">
        <w:rPr>
          <w:b/>
          <w:iCs/>
        </w:rPr>
        <w:t>All Users &amp; All Devices</w:t>
      </w:r>
      <w:r w:rsidR="00E8227C" w:rsidRPr="00811117">
        <w:rPr>
          <w:b/>
        </w:rPr>
        <w:t>.</w:t>
      </w:r>
      <w:bookmarkStart w:id="18" w:name="Enrollment"/>
    </w:p>
    <w:p w14:paraId="12500877" w14:textId="77777777" w:rsidR="0039716D" w:rsidRPr="007853D5" w:rsidRDefault="0039716D" w:rsidP="0039716D">
      <w:pPr>
        <w:rPr>
          <w:b/>
        </w:rPr>
      </w:pPr>
    </w:p>
    <w:p w14:paraId="2F98AA09" w14:textId="0A9CF67B" w:rsidR="00BA6576" w:rsidRDefault="00BA6576" w:rsidP="00BA6576">
      <w:pPr>
        <w:pStyle w:val="Heading2"/>
      </w:pPr>
      <w:bookmarkStart w:id="19" w:name="_Toc5059159"/>
      <w:r w:rsidRPr="00A24D55">
        <w:t>Enable the Enrollment Status Page</w:t>
      </w:r>
      <w:bookmarkEnd w:id="19"/>
      <w:r w:rsidRPr="00BA6576">
        <w:t xml:space="preserve"> </w:t>
      </w:r>
    </w:p>
    <w:bookmarkEnd w:id="18"/>
    <w:p w14:paraId="0EBFF93C" w14:textId="77777777" w:rsidR="00BA6576" w:rsidRPr="00A24D55" w:rsidRDefault="00BA6576" w:rsidP="00BA6576">
      <w:pPr>
        <w:spacing w:before="240" w:after="0"/>
      </w:pPr>
      <w:r>
        <w:t xml:space="preserve">Navigate to </w:t>
      </w:r>
      <w:r w:rsidRPr="007D46E6">
        <w:rPr>
          <w:b/>
        </w:rPr>
        <w:t xml:space="preserve">Device Enrollment </w:t>
      </w:r>
      <w:r>
        <w:t>-&gt;</w:t>
      </w:r>
      <w:r w:rsidRPr="007D46E6">
        <w:rPr>
          <w:b/>
        </w:rPr>
        <w:t>Windows Enrollment</w:t>
      </w:r>
      <w:r>
        <w:t>-&gt;</w:t>
      </w:r>
      <w:r w:rsidRPr="007D46E6">
        <w:rPr>
          <w:b/>
        </w:rPr>
        <w:t>Enrollment Status Page (Preview)</w:t>
      </w:r>
      <w:r>
        <w:t xml:space="preserve">. Create a new profile called “Status Page” </w:t>
      </w:r>
    </w:p>
    <w:p w14:paraId="75C91DBA" w14:textId="77777777" w:rsidR="00BA6576" w:rsidRDefault="00BA6576" w:rsidP="0039716D">
      <w:pPr>
        <w:spacing w:before="120" w:after="0"/>
        <w:rPr>
          <w:u w:val="single"/>
        </w:rPr>
      </w:pPr>
      <w:r>
        <w:rPr>
          <w:noProof/>
        </w:rPr>
        <w:drawing>
          <wp:inline distT="0" distB="0" distL="0" distR="0" wp14:anchorId="2CBA007A" wp14:editId="45A9C5BC">
            <wp:extent cx="6313284" cy="1719785"/>
            <wp:effectExtent l="19050" t="19050" r="11430" b="139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32834" cy="1725111"/>
                    </a:xfrm>
                    <a:prstGeom prst="rect">
                      <a:avLst/>
                    </a:prstGeom>
                    <a:ln>
                      <a:solidFill>
                        <a:schemeClr val="tx1"/>
                      </a:solidFill>
                    </a:ln>
                  </pic:spPr>
                </pic:pic>
              </a:graphicData>
            </a:graphic>
          </wp:inline>
        </w:drawing>
      </w:r>
    </w:p>
    <w:p w14:paraId="3F866BD8" w14:textId="77777777" w:rsidR="00BA6576" w:rsidRPr="00806D2C" w:rsidRDefault="00BA6576" w:rsidP="00BA6576">
      <w:pPr>
        <w:spacing w:before="240" w:after="0"/>
      </w:pPr>
      <w:r w:rsidRPr="00806D2C">
        <w:t xml:space="preserve">Select </w:t>
      </w:r>
      <w:r w:rsidRPr="00E57E1A">
        <w:rPr>
          <w:b/>
        </w:rPr>
        <w:t>YES</w:t>
      </w:r>
      <w:r w:rsidRPr="00806D2C">
        <w:t xml:space="preserve"> to </w:t>
      </w:r>
      <w:r w:rsidRPr="00E57E1A">
        <w:rPr>
          <w:b/>
        </w:rPr>
        <w:t>Show app and profile installation progress</w:t>
      </w:r>
      <w:r w:rsidRPr="00806D2C">
        <w:t xml:space="preserve">. For POC purposes you can leave the others at the default setting. </w:t>
      </w:r>
      <w:r>
        <w:t xml:space="preserve">Click Save and Create. </w:t>
      </w:r>
    </w:p>
    <w:p w14:paraId="22E4204D" w14:textId="45097187" w:rsidR="00BA6576" w:rsidRDefault="00BA6576" w:rsidP="0039716D">
      <w:pPr>
        <w:spacing w:before="120" w:after="0"/>
        <w:rPr>
          <w:u w:val="single"/>
        </w:rPr>
      </w:pPr>
      <w:r>
        <w:rPr>
          <w:noProof/>
        </w:rPr>
        <w:drawing>
          <wp:inline distT="0" distB="0" distL="0" distR="0" wp14:anchorId="0244E9EB" wp14:editId="28CE91A6">
            <wp:extent cx="3790950" cy="1765249"/>
            <wp:effectExtent l="19050" t="19050" r="19050" b="260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06594" cy="1772533"/>
                    </a:xfrm>
                    <a:prstGeom prst="rect">
                      <a:avLst/>
                    </a:prstGeom>
                    <a:ln>
                      <a:solidFill>
                        <a:schemeClr val="tx1"/>
                      </a:solidFill>
                    </a:ln>
                  </pic:spPr>
                </pic:pic>
              </a:graphicData>
            </a:graphic>
          </wp:inline>
        </w:drawing>
      </w:r>
    </w:p>
    <w:p w14:paraId="1655233C" w14:textId="77777777" w:rsidR="00334695" w:rsidRDefault="00334695" w:rsidP="0039716D">
      <w:pPr>
        <w:spacing w:before="120" w:after="0"/>
        <w:rPr>
          <w:u w:val="single"/>
        </w:rPr>
      </w:pPr>
    </w:p>
    <w:p w14:paraId="24B7F3DB" w14:textId="5B7809A2" w:rsidR="00BA6576" w:rsidRDefault="00BA6576" w:rsidP="00622140">
      <w:pPr>
        <w:keepNext/>
        <w:spacing w:before="240" w:after="0"/>
      </w:pPr>
      <w:r w:rsidRPr="00E14225">
        <w:lastRenderedPageBreak/>
        <w:t>From there, you’ll see the new profile but notice it has not yet been assigned. Here you will assign the profile to the Azure AD Group that was created earlier called “</w:t>
      </w:r>
      <w:r w:rsidR="00D8572D">
        <w:rPr>
          <w:b/>
        </w:rPr>
        <w:t>Autopilot</w:t>
      </w:r>
      <w:r>
        <w:rPr>
          <w:b/>
        </w:rPr>
        <w:t xml:space="preserve"> New Devices</w:t>
      </w:r>
      <w:r>
        <w:t xml:space="preserve">”. To do this, click on the profile you just created. Select </w:t>
      </w:r>
      <w:r w:rsidRPr="00F12A40">
        <w:rPr>
          <w:b/>
        </w:rPr>
        <w:t>Assignments</w:t>
      </w:r>
      <w:r>
        <w:t>-&gt;</w:t>
      </w:r>
      <w:r w:rsidRPr="00F12A40">
        <w:rPr>
          <w:b/>
        </w:rPr>
        <w:t>Select groups</w:t>
      </w:r>
      <w:r>
        <w:t xml:space="preserve">.  </w:t>
      </w:r>
    </w:p>
    <w:p w14:paraId="3B5C1BFC" w14:textId="1EEC0AEE" w:rsidR="0039716D" w:rsidRDefault="00564F2A" w:rsidP="0039716D">
      <w:pPr>
        <w:spacing w:before="240" w:after="0"/>
      </w:pPr>
      <w:r w:rsidRPr="00564F2A">
        <w:rPr>
          <w:noProof/>
        </w:rPr>
        <w:drawing>
          <wp:inline distT="0" distB="0" distL="0" distR="0" wp14:anchorId="0EA28F78" wp14:editId="3341B5B3">
            <wp:extent cx="5718544" cy="1542422"/>
            <wp:effectExtent l="19050" t="19050" r="15875" b="19685"/>
            <wp:docPr id="8" name="Picture 7">
              <a:extLst xmlns:a="http://schemas.openxmlformats.org/drawingml/2006/main">
                <a:ext uri="{FF2B5EF4-FFF2-40B4-BE49-F238E27FC236}">
                  <a16:creationId xmlns:a16="http://schemas.microsoft.com/office/drawing/2014/main" id="{DDB16F65-AA8A-42B2-8A78-844CEEE2B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DB16F65-AA8A-42B2-8A78-844CEEE2B490}"/>
                        </a:ext>
                      </a:extLst>
                    </pic:cNvPr>
                    <pic:cNvPicPr>
                      <a:picLocks noChangeAspect="1"/>
                    </pic:cNvPicPr>
                  </pic:nvPicPr>
                  <pic:blipFill>
                    <a:blip r:embed="rId40"/>
                    <a:stretch>
                      <a:fillRect/>
                    </a:stretch>
                  </pic:blipFill>
                  <pic:spPr>
                    <a:xfrm>
                      <a:off x="0" y="0"/>
                      <a:ext cx="5718544" cy="1542422"/>
                    </a:xfrm>
                    <a:prstGeom prst="rect">
                      <a:avLst/>
                    </a:prstGeom>
                    <a:ln>
                      <a:solidFill>
                        <a:schemeClr val="tx1"/>
                      </a:solidFill>
                    </a:ln>
                  </pic:spPr>
                </pic:pic>
              </a:graphicData>
            </a:graphic>
          </wp:inline>
        </w:drawing>
      </w:r>
    </w:p>
    <w:p w14:paraId="1D782A14" w14:textId="025CC883" w:rsidR="0039547B" w:rsidRDefault="0039547B" w:rsidP="0039547B">
      <w:pPr>
        <w:pStyle w:val="Heading2"/>
      </w:pPr>
      <w:bookmarkStart w:id="20" w:name="_Toc5059160"/>
      <w:r>
        <w:t xml:space="preserve">Deploy </w:t>
      </w:r>
      <w:r w:rsidR="003731FE">
        <w:t>S</w:t>
      </w:r>
      <w:r>
        <w:t>oftware</w:t>
      </w:r>
      <w:r w:rsidR="003731FE">
        <w:t xml:space="preserve"> – Office ProPlus</w:t>
      </w:r>
      <w:bookmarkEnd w:id="20"/>
    </w:p>
    <w:p w14:paraId="37FE5F61" w14:textId="63757768" w:rsidR="0039547B" w:rsidRDefault="00B139FE" w:rsidP="00622140">
      <w:pPr>
        <w:keepNext/>
      </w:pPr>
      <w:r>
        <w:t xml:space="preserve">Navigate to </w:t>
      </w:r>
      <w:r w:rsidR="00A3464C" w:rsidRPr="0039716D">
        <w:rPr>
          <w:b/>
          <w:iCs/>
        </w:rPr>
        <w:t>Intune</w:t>
      </w:r>
      <w:r w:rsidR="003A53C9">
        <w:rPr>
          <w:iCs/>
        </w:rPr>
        <w:t xml:space="preserve"> -&gt;</w:t>
      </w:r>
      <w:r w:rsidR="00A3464C" w:rsidRPr="0039716D">
        <w:rPr>
          <w:b/>
        </w:rPr>
        <w:t xml:space="preserve"> </w:t>
      </w:r>
      <w:r w:rsidR="00A3464C" w:rsidRPr="0039716D">
        <w:rPr>
          <w:b/>
          <w:iCs/>
        </w:rPr>
        <w:t>Mobile apps</w:t>
      </w:r>
      <w:r w:rsidR="00706BDC" w:rsidRPr="0039716D">
        <w:rPr>
          <w:b/>
          <w:iCs/>
        </w:rPr>
        <w:t xml:space="preserve"> </w:t>
      </w:r>
      <w:r w:rsidR="00706BDC" w:rsidRPr="0039716D">
        <w:rPr>
          <w:iCs/>
        </w:rPr>
        <w:t>(may appear as</w:t>
      </w:r>
      <w:r w:rsidR="00706BDC" w:rsidRPr="0039716D">
        <w:rPr>
          <w:b/>
          <w:iCs/>
        </w:rPr>
        <w:t xml:space="preserve"> Client apps</w:t>
      </w:r>
      <w:r w:rsidR="00706BDC" w:rsidRPr="0039716D">
        <w:rPr>
          <w:iCs/>
        </w:rPr>
        <w:t>)</w:t>
      </w:r>
      <w:r w:rsidR="00A3464C" w:rsidRPr="0039716D">
        <w:t xml:space="preserve"> -&gt; </w:t>
      </w:r>
      <w:r w:rsidR="00A3464C" w:rsidRPr="0039716D">
        <w:rPr>
          <w:b/>
          <w:iCs/>
        </w:rPr>
        <w:t>Apps</w:t>
      </w:r>
      <w:r w:rsidR="00A3464C" w:rsidRPr="0039716D">
        <w:rPr>
          <w:b/>
        </w:rPr>
        <w:t xml:space="preserve"> </w:t>
      </w:r>
      <w:r w:rsidR="00A3464C" w:rsidRPr="0039716D">
        <w:t>and click</w:t>
      </w:r>
      <w:r w:rsidR="00A3464C" w:rsidRPr="0039716D">
        <w:rPr>
          <w:b/>
        </w:rPr>
        <w:t xml:space="preserve"> </w:t>
      </w:r>
      <w:r w:rsidR="00A3464C" w:rsidRPr="0039716D">
        <w:rPr>
          <w:b/>
          <w:iCs/>
        </w:rPr>
        <w:t>+Add</w:t>
      </w:r>
      <w:r w:rsidR="00A3464C">
        <w:t>.</w:t>
      </w:r>
    </w:p>
    <w:p w14:paraId="25FBB953" w14:textId="06ACF9AC" w:rsidR="003A53C9" w:rsidRDefault="003A53C9" w:rsidP="00622140">
      <w:pPr>
        <w:keepNext/>
      </w:pPr>
      <w:r>
        <w:t xml:space="preserve">In the </w:t>
      </w:r>
      <w:r w:rsidRPr="003A53C9">
        <w:rPr>
          <w:b/>
          <w:iCs/>
        </w:rPr>
        <w:t>Add app</w:t>
      </w:r>
      <w:r>
        <w:t xml:space="preserve"> pane choose </w:t>
      </w:r>
      <w:r w:rsidRPr="003A53C9">
        <w:rPr>
          <w:b/>
          <w:bCs/>
          <w:iCs/>
        </w:rPr>
        <w:t>Office 365 Suite</w:t>
      </w:r>
      <w:r w:rsidRPr="003A53C9">
        <w:rPr>
          <w:b/>
          <w:iCs/>
        </w:rPr>
        <w:t>: Windows 10</w:t>
      </w:r>
      <w:r>
        <w:t xml:space="preserve">. Remove </w:t>
      </w:r>
      <w:r w:rsidRPr="003A53C9">
        <w:rPr>
          <w:b/>
          <w:i/>
          <w:iCs/>
        </w:rPr>
        <w:t>Publisher</w:t>
      </w:r>
      <w:r w:rsidRPr="003A53C9">
        <w:rPr>
          <w:b/>
        </w:rPr>
        <w:t xml:space="preserve"> </w:t>
      </w:r>
      <w:r w:rsidRPr="003A53C9">
        <w:t>and</w:t>
      </w:r>
      <w:r w:rsidRPr="003A53C9">
        <w:rPr>
          <w:b/>
        </w:rPr>
        <w:t xml:space="preserve"> </w:t>
      </w:r>
      <w:r w:rsidRPr="003A53C9">
        <w:rPr>
          <w:b/>
          <w:i/>
          <w:iCs/>
        </w:rPr>
        <w:t>Access</w:t>
      </w:r>
      <w:r>
        <w:t xml:space="preserve"> from the app list, click </w:t>
      </w:r>
      <w:r>
        <w:rPr>
          <w:b/>
        </w:rPr>
        <w:t>OK.</w:t>
      </w:r>
    </w:p>
    <w:p w14:paraId="34F0620F" w14:textId="75E1194B" w:rsidR="008F65D7" w:rsidRDefault="004D28CC" w:rsidP="008F65D7">
      <w:pPr>
        <w:ind w:left="720"/>
      </w:pPr>
      <w:r w:rsidRPr="004D28CC">
        <w:rPr>
          <w:noProof/>
        </w:rPr>
        <w:drawing>
          <wp:inline distT="0" distB="0" distL="0" distR="0" wp14:anchorId="57945B97" wp14:editId="03603014">
            <wp:extent cx="5504329" cy="4208593"/>
            <wp:effectExtent l="0" t="0" r="1270" b="1905"/>
            <wp:docPr id="65" name="Picture 64">
              <a:extLst xmlns:a="http://schemas.openxmlformats.org/drawingml/2006/main">
                <a:ext uri="{FF2B5EF4-FFF2-40B4-BE49-F238E27FC236}">
                  <a16:creationId xmlns:a16="http://schemas.microsoft.com/office/drawing/2014/main" id="{FD936146-5521-4779-8235-5A897A3209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FD936146-5521-4779-8235-5A897A320985}"/>
                        </a:ext>
                      </a:extLst>
                    </pic:cNvPr>
                    <pic:cNvPicPr>
                      <a:picLocks noChangeAspect="1"/>
                    </pic:cNvPicPr>
                  </pic:nvPicPr>
                  <pic:blipFill>
                    <a:blip r:embed="rId41"/>
                    <a:stretch>
                      <a:fillRect/>
                    </a:stretch>
                  </pic:blipFill>
                  <pic:spPr>
                    <a:xfrm>
                      <a:off x="0" y="0"/>
                      <a:ext cx="5516150" cy="4217631"/>
                    </a:xfrm>
                    <a:prstGeom prst="rect">
                      <a:avLst/>
                    </a:prstGeom>
                  </pic:spPr>
                </pic:pic>
              </a:graphicData>
            </a:graphic>
          </wp:inline>
        </w:drawing>
      </w:r>
    </w:p>
    <w:p w14:paraId="5F8A7A18" w14:textId="77777777" w:rsidR="00334695" w:rsidRDefault="00334695">
      <w:pPr>
        <w:spacing w:after="160" w:line="259" w:lineRule="auto"/>
      </w:pPr>
      <w:r>
        <w:br w:type="page"/>
      </w:r>
    </w:p>
    <w:p w14:paraId="034E1A9C" w14:textId="4320A386" w:rsidR="00163DD5" w:rsidRDefault="002F7CEE" w:rsidP="00C64E8E">
      <w:r>
        <w:lastRenderedPageBreak/>
        <w:t xml:space="preserve">Navigate to </w:t>
      </w:r>
      <w:r w:rsidR="00940412">
        <w:t>“</w:t>
      </w:r>
      <w:r w:rsidR="00940412" w:rsidRPr="003A53C9">
        <w:rPr>
          <w:b/>
          <w:i/>
          <w:iCs/>
        </w:rPr>
        <w:t>App Suite Information</w:t>
      </w:r>
      <w:r w:rsidR="00940412">
        <w:t>”</w:t>
      </w:r>
      <w:r w:rsidR="00F95C5D">
        <w:t>.</w:t>
      </w:r>
    </w:p>
    <w:p w14:paraId="737DBE48" w14:textId="5690816A" w:rsidR="00A12C3F" w:rsidRDefault="002F7CEE" w:rsidP="00C64E8E">
      <w:r>
        <w:t xml:space="preserve">Enter </w:t>
      </w:r>
      <w:r w:rsidR="007560BE">
        <w:t>“</w:t>
      </w:r>
      <w:r w:rsidR="007560BE" w:rsidRPr="003A53C9">
        <w:rPr>
          <w:b/>
        </w:rPr>
        <w:t>Office 365 Essential</w:t>
      </w:r>
      <w:r w:rsidR="007560BE">
        <w:t xml:space="preserve">” under </w:t>
      </w:r>
      <w:r w:rsidR="007560BE" w:rsidRPr="003A53C9">
        <w:rPr>
          <w:b/>
          <w:iCs/>
        </w:rPr>
        <w:t>Suite Name</w:t>
      </w:r>
      <w:r w:rsidR="007560BE">
        <w:t>.</w:t>
      </w:r>
    </w:p>
    <w:p w14:paraId="123E0E51" w14:textId="437DD04C" w:rsidR="007560BE" w:rsidRDefault="00857B06" w:rsidP="00C64E8E">
      <w:r>
        <w:t xml:space="preserve">Enter a description under </w:t>
      </w:r>
      <w:r w:rsidRPr="003A53C9">
        <w:rPr>
          <w:b/>
          <w:iCs/>
        </w:rPr>
        <w:t>Suite Description</w:t>
      </w:r>
      <w:r w:rsidR="002F7CEE">
        <w:t xml:space="preserve">, then click </w:t>
      </w:r>
      <w:r w:rsidR="002F7CEE" w:rsidRPr="00FF3904">
        <w:rPr>
          <w:b/>
        </w:rPr>
        <w:t>OK</w:t>
      </w:r>
      <w:r w:rsidR="002F7CEE">
        <w:t>.</w:t>
      </w:r>
    </w:p>
    <w:p w14:paraId="1D667A09" w14:textId="1EB5409D" w:rsidR="00FF3904" w:rsidRDefault="00FF3904" w:rsidP="00FF3904">
      <w:r>
        <w:t>Under “</w:t>
      </w:r>
      <w:r w:rsidRPr="00FF3904">
        <w:rPr>
          <w:b/>
        </w:rPr>
        <w:t>App Suite Settings</w:t>
      </w:r>
      <w:r>
        <w:t xml:space="preserve">”, change the version to 64 bit and choose </w:t>
      </w:r>
      <w:r w:rsidRPr="00FF3904">
        <w:rPr>
          <w:b/>
          <w:iCs/>
        </w:rPr>
        <w:t>Semi-Annual</w:t>
      </w:r>
      <w:r>
        <w:t xml:space="preserve"> for the Update channel, then click </w:t>
      </w:r>
      <w:r>
        <w:rPr>
          <w:b/>
        </w:rPr>
        <w:t>OK</w:t>
      </w:r>
      <w:r>
        <w:t>.</w:t>
      </w:r>
    </w:p>
    <w:p w14:paraId="4CACD4A4" w14:textId="77777777" w:rsidR="00FF3904" w:rsidRDefault="00FF3904" w:rsidP="00C64E8E"/>
    <w:p w14:paraId="44211295" w14:textId="72B01547" w:rsidR="002F7CEE" w:rsidRPr="007560BE" w:rsidRDefault="00FF3904" w:rsidP="00CE4A65">
      <w:pPr>
        <w:ind w:left="720"/>
      </w:pPr>
      <w:r w:rsidRPr="00FF3904">
        <w:rPr>
          <w:noProof/>
        </w:rPr>
        <w:drawing>
          <wp:inline distT="0" distB="0" distL="0" distR="0" wp14:anchorId="682D3688" wp14:editId="4D55BB6C">
            <wp:extent cx="3289524" cy="4610100"/>
            <wp:effectExtent l="0" t="0" r="6350" b="0"/>
            <wp:docPr id="76" name="Picture 75">
              <a:extLst xmlns:a="http://schemas.openxmlformats.org/drawingml/2006/main">
                <a:ext uri="{FF2B5EF4-FFF2-40B4-BE49-F238E27FC236}">
                  <a16:creationId xmlns:a16="http://schemas.microsoft.com/office/drawing/2014/main" id="{B4CF568F-BFB6-4D9A-85CD-BF984B9BE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a:extLst>
                        <a:ext uri="{FF2B5EF4-FFF2-40B4-BE49-F238E27FC236}">
                          <a16:creationId xmlns:a16="http://schemas.microsoft.com/office/drawing/2014/main" id="{B4CF568F-BFB6-4D9A-85CD-BF984B9BEF03}"/>
                        </a:ext>
                      </a:extLst>
                    </pic:cNvPr>
                    <pic:cNvPicPr>
                      <a:picLocks noChangeAspect="1"/>
                    </pic:cNvPicPr>
                  </pic:nvPicPr>
                  <pic:blipFill>
                    <a:blip r:embed="rId42"/>
                    <a:stretch>
                      <a:fillRect/>
                    </a:stretch>
                  </pic:blipFill>
                  <pic:spPr>
                    <a:xfrm>
                      <a:off x="0" y="0"/>
                      <a:ext cx="3295992" cy="4619165"/>
                    </a:xfrm>
                    <a:prstGeom prst="rect">
                      <a:avLst/>
                    </a:prstGeom>
                  </pic:spPr>
                </pic:pic>
              </a:graphicData>
            </a:graphic>
          </wp:inline>
        </w:drawing>
      </w:r>
    </w:p>
    <w:p w14:paraId="0C5AA751" w14:textId="4D36F679" w:rsidR="00E65E36" w:rsidRDefault="00E65E36" w:rsidP="00B07B13"/>
    <w:p w14:paraId="51F4792E" w14:textId="2C217838" w:rsidR="006D50DF" w:rsidRDefault="00371AE7" w:rsidP="00B07B13">
      <w:r>
        <w:t xml:space="preserve">Click </w:t>
      </w:r>
      <w:r w:rsidRPr="007B1563">
        <w:rPr>
          <w:b/>
          <w:iCs/>
        </w:rPr>
        <w:t>Add</w:t>
      </w:r>
      <w:r>
        <w:t xml:space="preserve"> when finished and </w:t>
      </w:r>
      <w:r w:rsidR="004040DE">
        <w:t>confirm it shows in the Apps list.</w:t>
      </w:r>
    </w:p>
    <w:p w14:paraId="1B0DB930" w14:textId="6CA6217C" w:rsidR="00C74CA6" w:rsidRDefault="00C74CA6" w:rsidP="00B07B13">
      <w:r>
        <w:t xml:space="preserve">Click the profile in the apps list and click </w:t>
      </w:r>
      <w:r w:rsidRPr="007B1563">
        <w:rPr>
          <w:b/>
          <w:iCs/>
        </w:rPr>
        <w:t>Assignments</w:t>
      </w:r>
      <w:r>
        <w:t>.</w:t>
      </w:r>
    </w:p>
    <w:p w14:paraId="3C5F73D4" w14:textId="1F649CD5" w:rsidR="00C74CA6" w:rsidRDefault="00BD6F8F" w:rsidP="00B07B13">
      <w:r>
        <w:t xml:space="preserve">In the </w:t>
      </w:r>
      <w:r w:rsidRPr="007B1563">
        <w:rPr>
          <w:b/>
          <w:i/>
          <w:iCs/>
        </w:rPr>
        <w:t>Add group</w:t>
      </w:r>
      <w:r>
        <w:t xml:space="preserve"> pane, choose </w:t>
      </w:r>
      <w:r w:rsidRPr="007B1563">
        <w:rPr>
          <w:b/>
          <w:iCs/>
        </w:rPr>
        <w:t>Required</w:t>
      </w:r>
      <w:r>
        <w:t xml:space="preserve"> for Assignment type and</w:t>
      </w:r>
      <w:r w:rsidR="006923FD">
        <w:t xml:space="preserve"> then</w:t>
      </w:r>
      <w:r>
        <w:t xml:space="preserve"> choose </w:t>
      </w:r>
      <w:r w:rsidR="006923FD">
        <w:t>“</w:t>
      </w:r>
      <w:r w:rsidR="006923FD" w:rsidRPr="007B1563">
        <w:rPr>
          <w:b/>
          <w:iCs/>
        </w:rPr>
        <w:t>Make this app required for all users</w:t>
      </w:r>
      <w:r w:rsidR="006923FD">
        <w:t>”</w:t>
      </w:r>
      <w:r w:rsidR="007B1563">
        <w:t>.</w:t>
      </w:r>
    </w:p>
    <w:p w14:paraId="6D462B1B" w14:textId="21BB9F7E" w:rsidR="007B1563" w:rsidRDefault="007B1563" w:rsidP="007B1563">
      <w:r>
        <w:t xml:space="preserve">Click </w:t>
      </w:r>
      <w:r>
        <w:rPr>
          <w:b/>
        </w:rPr>
        <w:t>OK</w:t>
      </w:r>
      <w:r>
        <w:t xml:space="preserve"> twice and then </w:t>
      </w:r>
      <w:r w:rsidRPr="00FB4B94">
        <w:rPr>
          <w:b/>
          <w:iCs/>
        </w:rPr>
        <w:t>Save</w:t>
      </w:r>
      <w:r>
        <w:t>.</w:t>
      </w:r>
    </w:p>
    <w:p w14:paraId="182B9A9D" w14:textId="415B61F1" w:rsidR="006923FD" w:rsidRPr="00371AE7" w:rsidRDefault="00CA27EE" w:rsidP="006923FD">
      <w:pPr>
        <w:ind w:left="720"/>
      </w:pPr>
      <w:r>
        <w:rPr>
          <w:noProof/>
        </w:rPr>
        <w:lastRenderedPageBreak/>
        <w:drawing>
          <wp:inline distT="0" distB="0" distL="0" distR="0" wp14:anchorId="69C93716" wp14:editId="06B5CFD8">
            <wp:extent cx="4746056" cy="2774950"/>
            <wp:effectExtent l="19050" t="19050" r="1651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45052"/>
                    <a:stretch/>
                  </pic:blipFill>
                  <pic:spPr bwMode="auto">
                    <a:xfrm>
                      <a:off x="0" y="0"/>
                      <a:ext cx="4748671" cy="27764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0B54F1" w14:textId="474D0437" w:rsidR="00655E2B" w:rsidRDefault="00FB4B94" w:rsidP="00B07B13">
      <w:r>
        <w:t xml:space="preserve"> </w:t>
      </w:r>
    </w:p>
    <w:p w14:paraId="25788121" w14:textId="23313F67" w:rsidR="004D1D42" w:rsidRDefault="00FB4B94" w:rsidP="00FB4B94">
      <w:pPr>
        <w:pStyle w:val="Heading2"/>
      </w:pPr>
      <w:bookmarkStart w:id="21" w:name="_Toc5059161"/>
      <w:r>
        <w:t>Windows 10 Edition Upgrade</w:t>
      </w:r>
      <w:bookmarkEnd w:id="21"/>
    </w:p>
    <w:p w14:paraId="3806F172" w14:textId="1BC991E6" w:rsidR="00310AF2" w:rsidRDefault="00DB2A47" w:rsidP="00E33EB9">
      <w:pPr>
        <w:spacing w:after="0"/>
      </w:pPr>
      <w:r>
        <w:t xml:space="preserve">As part of the </w:t>
      </w:r>
      <w:r w:rsidR="00EC6306">
        <w:t xml:space="preserve">automated provisioning process you can choose to upgrade the </w:t>
      </w:r>
      <w:r w:rsidR="00310AF2">
        <w:t xml:space="preserve">factory installed operating systems from </w:t>
      </w:r>
      <w:r w:rsidR="00EC6306">
        <w:t xml:space="preserve">Windows 10 Pro </w:t>
      </w:r>
      <w:r w:rsidR="00310AF2">
        <w:t>to Windows 10 Enterprise (assuming own the rights to do so). To do this we will create a new profile and assign it to all users.</w:t>
      </w:r>
    </w:p>
    <w:p w14:paraId="1EEEF122" w14:textId="77777777" w:rsidR="00E33EB9" w:rsidRDefault="00E33EB9" w:rsidP="00E33EB9">
      <w:pPr>
        <w:spacing w:after="0"/>
      </w:pPr>
    </w:p>
    <w:tbl>
      <w:tblPr>
        <w:tblStyle w:val="TableGrid"/>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070"/>
      </w:tblGrid>
      <w:tr w:rsidR="00C56AC5" w14:paraId="55590DD4" w14:textId="77777777" w:rsidTr="00284525">
        <w:tc>
          <w:tcPr>
            <w:tcW w:w="10070" w:type="dxa"/>
          </w:tcPr>
          <w:p w14:paraId="764BCF35" w14:textId="77777777" w:rsidR="00C56AC5" w:rsidRDefault="00C56AC5" w:rsidP="00284525">
            <w:pPr>
              <w:spacing w:before="120" w:after="0"/>
              <w:rPr>
                <w:b/>
                <w:sz w:val="24"/>
              </w:rPr>
            </w:pPr>
            <w:r w:rsidRPr="000D19E4">
              <w:rPr>
                <w:b/>
                <w:sz w:val="24"/>
              </w:rPr>
              <w:sym w:font="Wingdings" w:char="F0B5"/>
            </w:r>
            <w:r w:rsidRPr="000D19E4">
              <w:rPr>
                <w:b/>
                <w:sz w:val="24"/>
              </w:rPr>
              <w:t xml:space="preserve"> </w:t>
            </w:r>
            <w:r w:rsidRPr="000D19E4">
              <w:rPr>
                <w:sz w:val="24"/>
              </w:rPr>
              <w:t>Important</w:t>
            </w:r>
          </w:p>
        </w:tc>
      </w:tr>
      <w:tr w:rsidR="00C56AC5" w:rsidRPr="000D19E4" w14:paraId="3815268B" w14:textId="77777777" w:rsidTr="00284525">
        <w:tc>
          <w:tcPr>
            <w:tcW w:w="10070" w:type="dxa"/>
          </w:tcPr>
          <w:p w14:paraId="0DF982A2" w14:textId="2F971594" w:rsidR="00C56AC5" w:rsidRPr="00C56AC5" w:rsidRDefault="00C56AC5" w:rsidP="00284525">
            <w:pPr>
              <w:spacing w:before="120"/>
            </w:pPr>
            <w:r>
              <w:t>I</w:t>
            </w:r>
            <w:r w:rsidRPr="00C56AC5">
              <w:t xml:space="preserve">f you have M365 E3 or E5 licensing the following is not needed and will happen automatically the first time the user </w:t>
            </w:r>
            <w:r w:rsidR="00E33EB9">
              <w:t>[</w:t>
            </w:r>
            <w:r w:rsidRPr="00C56AC5">
              <w:t>with the license assigned</w:t>
            </w:r>
            <w:r w:rsidR="00E33EB9">
              <w:t>]</w:t>
            </w:r>
            <w:r w:rsidRPr="00C56AC5">
              <w:t xml:space="preserve"> logs in.</w:t>
            </w:r>
          </w:p>
        </w:tc>
      </w:tr>
    </w:tbl>
    <w:p w14:paraId="2EBF6E8B" w14:textId="77777777" w:rsidR="00E33EB9" w:rsidRDefault="00E33EB9" w:rsidP="00E33EB9">
      <w:pPr>
        <w:spacing w:after="0"/>
      </w:pPr>
    </w:p>
    <w:p w14:paraId="3CE8B098" w14:textId="27D197F6" w:rsidR="00996BE6" w:rsidRDefault="00996BE6" w:rsidP="00996BE6">
      <w:pPr>
        <w:spacing w:after="160" w:line="259" w:lineRule="auto"/>
        <w:rPr>
          <w:b/>
        </w:rPr>
      </w:pPr>
      <w:r>
        <w:t xml:space="preserve">To begin, In Intune navigate to </w:t>
      </w:r>
      <w:r w:rsidRPr="00EC280C">
        <w:rPr>
          <w:b/>
        </w:rPr>
        <w:t>Device configuration</w:t>
      </w:r>
      <w:r w:rsidR="00EC280C">
        <w:t xml:space="preserve"> </w:t>
      </w:r>
      <w:r>
        <w:t>–</w:t>
      </w:r>
      <w:r w:rsidR="00EC280C">
        <w:t>&gt;</w:t>
      </w:r>
      <w:r>
        <w:t xml:space="preserve"> </w:t>
      </w:r>
      <w:r w:rsidRPr="00EC280C">
        <w:rPr>
          <w:b/>
        </w:rPr>
        <w:t>Profiles</w:t>
      </w:r>
      <w:r w:rsidR="00EC280C">
        <w:t xml:space="preserve"> </w:t>
      </w:r>
      <w:r>
        <w:t>-&gt;</w:t>
      </w:r>
      <w:r w:rsidR="00EC280C">
        <w:t xml:space="preserve"> </w:t>
      </w:r>
      <w:r w:rsidRPr="00EC280C">
        <w:rPr>
          <w:b/>
        </w:rPr>
        <w:t>Create profile</w:t>
      </w:r>
      <w:r w:rsidR="00EC280C">
        <w:t xml:space="preserve"> -&gt; </w:t>
      </w:r>
      <w:r w:rsidRPr="00EC280C">
        <w:rPr>
          <w:b/>
        </w:rPr>
        <w:t>Edition upgrade and mode switch</w:t>
      </w:r>
      <w:r w:rsidR="00EC280C">
        <w:t xml:space="preserve"> -&gt;</w:t>
      </w:r>
      <w:r w:rsidRPr="00EC280C">
        <w:rPr>
          <w:b/>
        </w:rPr>
        <w:t>Edition Upgrade</w:t>
      </w:r>
    </w:p>
    <w:p w14:paraId="00C6D8B0" w14:textId="38A38ED4" w:rsidR="00EC280C" w:rsidRDefault="004C1F90" w:rsidP="00996BE6">
      <w:pPr>
        <w:spacing w:after="160" w:line="259" w:lineRule="auto"/>
      </w:pPr>
      <w:r w:rsidRPr="004C1F90">
        <w:rPr>
          <w:noProof/>
        </w:rPr>
        <w:drawing>
          <wp:inline distT="0" distB="0" distL="0" distR="0" wp14:anchorId="7DD7C7AD" wp14:editId="38FF63C7">
            <wp:extent cx="6858000" cy="1514475"/>
            <wp:effectExtent l="19050" t="19050" r="19050" b="28575"/>
            <wp:docPr id="40" name="Picture 39">
              <a:extLst xmlns:a="http://schemas.openxmlformats.org/drawingml/2006/main">
                <a:ext uri="{FF2B5EF4-FFF2-40B4-BE49-F238E27FC236}">
                  <a16:creationId xmlns:a16="http://schemas.microsoft.com/office/drawing/2014/main" id="{E53A2BEE-D80C-4ABC-B6C2-83332CAAC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E53A2BEE-D80C-4ABC-B6C2-83332CAAC8C2}"/>
                        </a:ext>
                      </a:extLst>
                    </pic:cNvPr>
                    <pic:cNvPicPr>
                      <a:picLocks noChangeAspect="1"/>
                    </pic:cNvPicPr>
                  </pic:nvPicPr>
                  <pic:blipFill>
                    <a:blip r:embed="rId44"/>
                    <a:stretch>
                      <a:fillRect/>
                    </a:stretch>
                  </pic:blipFill>
                  <pic:spPr>
                    <a:xfrm>
                      <a:off x="0" y="0"/>
                      <a:ext cx="6858000" cy="1514475"/>
                    </a:xfrm>
                    <a:prstGeom prst="rect">
                      <a:avLst/>
                    </a:prstGeom>
                    <a:ln>
                      <a:solidFill>
                        <a:schemeClr val="tx1"/>
                      </a:solidFill>
                    </a:ln>
                  </pic:spPr>
                </pic:pic>
              </a:graphicData>
            </a:graphic>
          </wp:inline>
        </w:drawing>
      </w:r>
    </w:p>
    <w:p w14:paraId="75AB2411" w14:textId="60178799" w:rsidR="004434B6" w:rsidRDefault="004434B6" w:rsidP="00E33EB9">
      <w:pPr>
        <w:spacing w:after="0"/>
      </w:pPr>
      <w:r>
        <w:t>Name the new profile “</w:t>
      </w:r>
      <w:r w:rsidRPr="008F2661">
        <w:rPr>
          <w:b/>
        </w:rPr>
        <w:t>Enterprise Uplift</w:t>
      </w:r>
      <w:r>
        <w:t>”</w:t>
      </w:r>
      <w:r w:rsidR="008F2661">
        <w:t xml:space="preserve">. Under Platform select </w:t>
      </w:r>
      <w:r w:rsidR="008F2661" w:rsidRPr="008F2661">
        <w:rPr>
          <w:b/>
        </w:rPr>
        <w:t>Windows 10 and later</w:t>
      </w:r>
      <w:r w:rsidR="008F2661">
        <w:t xml:space="preserve">. </w:t>
      </w:r>
      <w:r w:rsidR="009E3976">
        <w:t>Profile type</w:t>
      </w:r>
      <w:r w:rsidR="00FF62AF">
        <w:t xml:space="preserve"> select </w:t>
      </w:r>
      <w:r w:rsidR="00FF62AF" w:rsidRPr="00FF62AF">
        <w:rPr>
          <w:b/>
        </w:rPr>
        <w:t>Edition upgrade and mode switch</w:t>
      </w:r>
      <w:r w:rsidR="00FF62AF">
        <w:t xml:space="preserve">. Select to </w:t>
      </w:r>
      <w:r w:rsidR="00DC0509">
        <w:t xml:space="preserve">configure </w:t>
      </w:r>
      <w:r w:rsidR="00FF62AF" w:rsidRPr="00DC0509">
        <w:rPr>
          <w:b/>
        </w:rPr>
        <w:t>Settings</w:t>
      </w:r>
      <w:r w:rsidR="00DC0509">
        <w:t xml:space="preserve">. </w:t>
      </w:r>
      <w:r w:rsidR="00163D7A">
        <w:t xml:space="preserve">From there click on </w:t>
      </w:r>
      <w:r w:rsidR="00163D7A" w:rsidRPr="0099317A">
        <w:rPr>
          <w:b/>
        </w:rPr>
        <w:t>Edition Upgrade (4 settings available)</w:t>
      </w:r>
      <w:r w:rsidR="00163D7A">
        <w:t xml:space="preserve"> and then choose Windows 10 Enterprise and fill in the required Product Key information. </w:t>
      </w:r>
    </w:p>
    <w:p w14:paraId="21216BD1" w14:textId="77777777" w:rsidR="00E33EB9" w:rsidRDefault="00E33EB9" w:rsidP="00E33EB9">
      <w:pPr>
        <w:spacing w:after="0"/>
      </w:pPr>
    </w:p>
    <w:p w14:paraId="42F561F6" w14:textId="3D708815" w:rsidR="00C84FDA" w:rsidRDefault="00C84FDA" w:rsidP="00E33EB9">
      <w:pPr>
        <w:spacing w:after="0"/>
      </w:pPr>
      <w:r>
        <w:t xml:space="preserve">Click </w:t>
      </w:r>
      <w:r w:rsidRPr="00FB4B94">
        <w:rPr>
          <w:b/>
        </w:rPr>
        <w:t xml:space="preserve">OK </w:t>
      </w:r>
      <w:r w:rsidRPr="00FB4B94">
        <w:t>-&gt;</w:t>
      </w:r>
      <w:r w:rsidRPr="00FB4B94">
        <w:rPr>
          <w:b/>
        </w:rPr>
        <w:t xml:space="preserve"> OK </w:t>
      </w:r>
      <w:r w:rsidRPr="00FB4B94">
        <w:t>-&gt;</w:t>
      </w:r>
      <w:r w:rsidRPr="00FB4B94">
        <w:rPr>
          <w:b/>
        </w:rPr>
        <w:t xml:space="preserve"> Create</w:t>
      </w:r>
      <w:r>
        <w:t>.</w:t>
      </w:r>
    </w:p>
    <w:p w14:paraId="0F419415" w14:textId="249AE2B2" w:rsidR="00C84FDA" w:rsidRPr="00CD20E5" w:rsidRDefault="00C84FDA" w:rsidP="00996BE6">
      <w:pPr>
        <w:spacing w:after="160" w:line="259" w:lineRule="auto"/>
      </w:pPr>
      <w:r>
        <w:lastRenderedPageBreak/>
        <w:t xml:space="preserve">After the profile has been created you need to assign it. </w:t>
      </w:r>
      <w:r w:rsidR="00FC053B">
        <w:t xml:space="preserve">Click on </w:t>
      </w:r>
      <w:r w:rsidR="00FC053B" w:rsidRPr="004756E8">
        <w:rPr>
          <w:b/>
        </w:rPr>
        <w:t>Assignments</w:t>
      </w:r>
      <w:r w:rsidR="004756E8">
        <w:t xml:space="preserve">. Under </w:t>
      </w:r>
      <w:r w:rsidR="004756E8" w:rsidRPr="004756E8">
        <w:rPr>
          <w:b/>
        </w:rPr>
        <w:t>Assign to</w:t>
      </w:r>
      <w:r w:rsidR="004756E8">
        <w:t xml:space="preserve"> choose </w:t>
      </w:r>
      <w:r w:rsidR="004756E8" w:rsidRPr="004756E8">
        <w:rPr>
          <w:b/>
        </w:rPr>
        <w:t>Selected Groups</w:t>
      </w:r>
      <w:r w:rsidR="004756E8">
        <w:t xml:space="preserve"> from the drop down and once again select the Azure AD group you created called “</w:t>
      </w:r>
      <w:r w:rsidR="00D8572D">
        <w:rPr>
          <w:b/>
        </w:rPr>
        <w:t>Autopilot</w:t>
      </w:r>
      <w:r w:rsidR="004756E8" w:rsidRPr="004756E8">
        <w:rPr>
          <w:b/>
        </w:rPr>
        <w:t xml:space="preserve"> New Devices</w:t>
      </w:r>
      <w:r w:rsidR="004756E8" w:rsidRPr="00CD20E5">
        <w:t>”</w:t>
      </w:r>
      <w:r w:rsidR="00CD20E5" w:rsidRPr="00CD20E5">
        <w:t>. Finish by clicking</w:t>
      </w:r>
      <w:r w:rsidR="00CD20E5">
        <w:rPr>
          <w:b/>
        </w:rPr>
        <w:t xml:space="preserve"> Select </w:t>
      </w:r>
      <w:r w:rsidR="00CD20E5" w:rsidRPr="00CD20E5">
        <w:t>-&gt;</w:t>
      </w:r>
      <w:r w:rsidR="00CD20E5">
        <w:rPr>
          <w:b/>
        </w:rPr>
        <w:t xml:space="preserve"> Save.</w:t>
      </w:r>
    </w:p>
    <w:p w14:paraId="4F7175FD" w14:textId="2419E2AD" w:rsidR="00EF4C39" w:rsidRDefault="00F7336D" w:rsidP="0064432E">
      <w:pPr>
        <w:spacing w:after="160" w:line="259" w:lineRule="auto"/>
        <w:rPr>
          <w:b/>
        </w:rPr>
      </w:pPr>
      <w:r w:rsidRPr="00F7336D">
        <w:rPr>
          <w:b/>
          <w:noProof/>
        </w:rPr>
        <w:drawing>
          <wp:inline distT="0" distB="0" distL="0" distR="0" wp14:anchorId="024D6A84" wp14:editId="0942621F">
            <wp:extent cx="6468417" cy="2420322"/>
            <wp:effectExtent l="19050" t="19050" r="27940" b="18415"/>
            <wp:docPr id="54" name="Picture 46">
              <a:extLst xmlns:a="http://schemas.openxmlformats.org/drawingml/2006/main">
                <a:ext uri="{FF2B5EF4-FFF2-40B4-BE49-F238E27FC236}">
                  <a16:creationId xmlns:a16="http://schemas.microsoft.com/office/drawing/2014/main" id="{94804564-AADC-4663-9EFE-34F48B499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94804564-AADC-4663-9EFE-34F48B499C42}"/>
                        </a:ext>
                      </a:extLst>
                    </pic:cNvPr>
                    <pic:cNvPicPr>
                      <a:picLocks noChangeAspect="1"/>
                    </pic:cNvPicPr>
                  </pic:nvPicPr>
                  <pic:blipFill>
                    <a:blip r:embed="rId45"/>
                    <a:stretch>
                      <a:fillRect/>
                    </a:stretch>
                  </pic:blipFill>
                  <pic:spPr>
                    <a:xfrm>
                      <a:off x="0" y="0"/>
                      <a:ext cx="6468417" cy="2420322"/>
                    </a:xfrm>
                    <a:prstGeom prst="rect">
                      <a:avLst/>
                    </a:prstGeom>
                    <a:ln>
                      <a:solidFill>
                        <a:schemeClr val="tx1"/>
                      </a:solidFill>
                    </a:ln>
                  </pic:spPr>
                </pic:pic>
              </a:graphicData>
            </a:graphic>
          </wp:inline>
        </w:drawing>
      </w:r>
    </w:p>
    <w:p w14:paraId="1019C26B" w14:textId="77777777" w:rsidR="00DB0ADB" w:rsidRDefault="00DB0ADB" w:rsidP="0064432E">
      <w:pPr>
        <w:spacing w:after="160" w:line="259" w:lineRule="auto"/>
        <w:rPr>
          <w:b/>
        </w:rPr>
      </w:pPr>
    </w:p>
    <w:p w14:paraId="16DC2B3B" w14:textId="1149B825" w:rsidR="0064432E" w:rsidRDefault="00DB0ADB" w:rsidP="0064432E">
      <w:pPr>
        <w:pStyle w:val="Heading2"/>
      </w:pPr>
      <w:bookmarkStart w:id="22" w:name="_Toc5059162"/>
      <w:r>
        <w:t xml:space="preserve">Assign </w:t>
      </w:r>
      <w:r w:rsidR="002C5AD6">
        <w:t xml:space="preserve">a </w:t>
      </w:r>
      <w:r>
        <w:t>User</w:t>
      </w:r>
      <w:r w:rsidR="002C5AD6">
        <w:t xml:space="preserve"> to a Device (Optional)</w:t>
      </w:r>
      <w:bookmarkEnd w:id="22"/>
    </w:p>
    <w:p w14:paraId="1773298A" w14:textId="062F3C14" w:rsidR="0064432E" w:rsidRDefault="001F3504" w:rsidP="00E33EB9">
      <w:pPr>
        <w:spacing w:after="0"/>
      </w:pPr>
      <w:r>
        <w:t xml:space="preserve">Optionally, you can </w:t>
      </w:r>
      <w:r w:rsidR="00EA3DC8">
        <w:t>assign a specific user to a device. This can be helpful in creating a customized experience for your users as well</w:t>
      </w:r>
      <w:r w:rsidR="0023174D">
        <w:t xml:space="preserve"> as removing the need for them to input their corporate user name (as it is </w:t>
      </w:r>
      <w:r w:rsidR="001758C3">
        <w:t xml:space="preserve">captured automatically during the setup process). </w:t>
      </w:r>
      <w:r w:rsidR="005308C1">
        <w:t xml:space="preserve">This capability can be initiated once the device is registered to </w:t>
      </w:r>
      <w:r w:rsidR="002E758B">
        <w:t xml:space="preserve">your tenant as part of the </w:t>
      </w:r>
      <w:r w:rsidR="005308C1">
        <w:t xml:space="preserve">Windows </w:t>
      </w:r>
      <w:r w:rsidR="00D8572D">
        <w:t>Autopilot</w:t>
      </w:r>
      <w:r w:rsidR="005308C1">
        <w:t xml:space="preserve"> </w:t>
      </w:r>
      <w:r w:rsidR="002E758B">
        <w:t xml:space="preserve">service. </w:t>
      </w:r>
      <w:r w:rsidR="001758C3">
        <w:t>To do this:</w:t>
      </w:r>
    </w:p>
    <w:p w14:paraId="50332BEC" w14:textId="77777777" w:rsidR="00E33EB9" w:rsidRDefault="00E33EB9" w:rsidP="00E33EB9">
      <w:pPr>
        <w:spacing w:after="0"/>
      </w:pPr>
    </w:p>
    <w:p w14:paraId="2338880A" w14:textId="49565A2E" w:rsidR="001758C3" w:rsidRPr="00CC152A" w:rsidRDefault="001758C3" w:rsidP="00E33EB9">
      <w:pPr>
        <w:spacing w:after="0"/>
      </w:pPr>
      <w:r>
        <w:t>In Intune</w:t>
      </w:r>
      <w:r w:rsidR="007F17E4">
        <w:t>,</w:t>
      </w:r>
      <w:r>
        <w:t xml:space="preserve"> navigate to </w:t>
      </w:r>
      <w:r w:rsidRPr="00EC280C">
        <w:rPr>
          <w:b/>
        </w:rPr>
        <w:t xml:space="preserve">Device </w:t>
      </w:r>
      <w:r w:rsidR="00E22C80">
        <w:rPr>
          <w:b/>
        </w:rPr>
        <w:t xml:space="preserve">enrollment </w:t>
      </w:r>
      <w:r w:rsidR="00E22C80">
        <w:t>–</w:t>
      </w:r>
      <w:r>
        <w:t xml:space="preserve">&gt; </w:t>
      </w:r>
      <w:r w:rsidR="00825BD5" w:rsidRPr="00825BD5">
        <w:rPr>
          <w:b/>
        </w:rPr>
        <w:t>Windows enrollment</w:t>
      </w:r>
      <w:r w:rsidR="00825BD5">
        <w:rPr>
          <w:b/>
        </w:rPr>
        <w:t xml:space="preserve"> </w:t>
      </w:r>
      <w:r w:rsidR="00825BD5">
        <w:t>-&gt;</w:t>
      </w:r>
      <w:r w:rsidR="00EC4598">
        <w:t xml:space="preserve"> </w:t>
      </w:r>
      <w:r w:rsidR="00CC152A" w:rsidRPr="00CC152A">
        <w:rPr>
          <w:b/>
        </w:rPr>
        <w:t>Devices</w:t>
      </w:r>
      <w:r w:rsidR="00CC152A">
        <w:rPr>
          <w:b/>
        </w:rPr>
        <w:t xml:space="preserve"> </w:t>
      </w:r>
      <w:r w:rsidR="00CC152A" w:rsidRPr="00CC152A">
        <w:t>and select the device you wish to assign to a specific user.</w:t>
      </w:r>
    </w:p>
    <w:p w14:paraId="708E2672" w14:textId="4D64A440" w:rsidR="0064432E" w:rsidRPr="0064432E" w:rsidRDefault="00325A91" w:rsidP="00E33EB9">
      <w:pPr>
        <w:spacing w:before="120" w:after="0"/>
        <w:rPr>
          <w:b/>
        </w:rPr>
      </w:pPr>
      <w:r w:rsidRPr="00325A91">
        <w:rPr>
          <w:b/>
          <w:noProof/>
        </w:rPr>
        <w:drawing>
          <wp:inline distT="0" distB="0" distL="0" distR="0" wp14:anchorId="28FDFEB9" wp14:editId="2BD36A70">
            <wp:extent cx="6400800" cy="2317115"/>
            <wp:effectExtent l="0" t="0" r="0" b="6985"/>
            <wp:docPr id="11" name="Picture 13">
              <a:extLst xmlns:a="http://schemas.openxmlformats.org/drawingml/2006/main">
                <a:ext uri="{FF2B5EF4-FFF2-40B4-BE49-F238E27FC236}">
                  <a16:creationId xmlns:a16="http://schemas.microsoft.com/office/drawing/2014/main" id="{EAB9CC53-E0D6-4378-AE3E-B9FA1B8A6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AB9CC53-E0D6-4378-AE3E-B9FA1B8A602F}"/>
                        </a:ext>
                      </a:extLst>
                    </pic:cNvPr>
                    <pic:cNvPicPr>
                      <a:picLocks noChangeAspect="1"/>
                    </pic:cNvPicPr>
                  </pic:nvPicPr>
                  <pic:blipFill>
                    <a:blip r:embed="rId46"/>
                    <a:stretch>
                      <a:fillRect/>
                    </a:stretch>
                  </pic:blipFill>
                  <pic:spPr>
                    <a:xfrm>
                      <a:off x="0" y="0"/>
                      <a:ext cx="6400800" cy="2317115"/>
                    </a:xfrm>
                    <a:prstGeom prst="rect">
                      <a:avLst/>
                    </a:prstGeom>
                  </pic:spPr>
                </pic:pic>
              </a:graphicData>
            </a:graphic>
          </wp:inline>
        </w:drawing>
      </w:r>
    </w:p>
    <w:p w14:paraId="7BCDAC12" w14:textId="77777777" w:rsidR="006E557D" w:rsidRDefault="006E557D">
      <w:pPr>
        <w:spacing w:after="160" w:line="259" w:lineRule="auto"/>
      </w:pPr>
      <w:bookmarkStart w:id="23" w:name="_Toc528789069"/>
      <w:bookmarkEnd w:id="1"/>
      <w:r>
        <w:br w:type="page"/>
      </w:r>
    </w:p>
    <w:p w14:paraId="5C319893" w14:textId="4A355A15" w:rsidR="00832854" w:rsidRDefault="00E22C80">
      <w:pPr>
        <w:spacing w:after="160" w:line="259" w:lineRule="auto"/>
      </w:pPr>
      <w:r>
        <w:lastRenderedPageBreak/>
        <w:t>Select</w:t>
      </w:r>
      <w:r w:rsidR="00640A50">
        <w:t xml:space="preserve"> “</w:t>
      </w:r>
      <w:r w:rsidR="00640A50">
        <w:rPr>
          <w:b/>
        </w:rPr>
        <w:t>Assign user</w:t>
      </w:r>
      <w:r w:rsidR="00640A50" w:rsidRPr="00640A50">
        <w:t>”</w:t>
      </w:r>
      <w:r w:rsidR="00640A50">
        <w:t xml:space="preserve"> from the top menu</w:t>
      </w:r>
      <w:r w:rsidR="00325A91">
        <w:t>.</w:t>
      </w:r>
      <w:r w:rsidR="00EA3606">
        <w:t xml:space="preserve"> This will open the </w:t>
      </w:r>
      <w:r w:rsidR="00EA3606" w:rsidRPr="00EF6BEC">
        <w:rPr>
          <w:b/>
        </w:rPr>
        <w:t>Select user</w:t>
      </w:r>
      <w:r w:rsidR="00EA3606">
        <w:t xml:space="preserve"> menu. From there</w:t>
      </w:r>
      <w:r w:rsidR="00EF6BEC">
        <w:t xml:space="preserve"> click on </w:t>
      </w:r>
      <w:r w:rsidR="00832854">
        <w:t xml:space="preserve">the </w:t>
      </w:r>
      <w:r w:rsidR="00EA3606">
        <w:t xml:space="preserve">user </w:t>
      </w:r>
      <w:r w:rsidR="00832854">
        <w:t xml:space="preserve">you want to assign to that device. </w:t>
      </w:r>
    </w:p>
    <w:p w14:paraId="00317F0B" w14:textId="5B71D6D0" w:rsidR="001D34C6" w:rsidRDefault="00832854">
      <w:pPr>
        <w:spacing w:after="160" w:line="259" w:lineRule="auto"/>
      </w:pPr>
      <w:r>
        <w:t>C</w:t>
      </w:r>
      <w:r w:rsidR="00EF6BEC">
        <w:t xml:space="preserve">lick </w:t>
      </w:r>
      <w:r w:rsidR="00EF6BEC" w:rsidRPr="00EF6BEC">
        <w:rPr>
          <w:b/>
        </w:rPr>
        <w:t>Select</w:t>
      </w:r>
      <w:r w:rsidR="00EF6BEC">
        <w:t xml:space="preserve"> </w:t>
      </w:r>
      <w:r>
        <w:t>(</w:t>
      </w:r>
      <w:r w:rsidR="00EF6BEC">
        <w:t>bottom of the page</w:t>
      </w:r>
      <w:r>
        <w:t>)</w:t>
      </w:r>
      <w:r w:rsidR="008349DD">
        <w:t xml:space="preserve"> then click </w:t>
      </w:r>
      <w:r w:rsidR="008349DD" w:rsidRPr="008349DD">
        <w:rPr>
          <w:b/>
        </w:rPr>
        <w:t>OK</w:t>
      </w:r>
      <w:r w:rsidR="008349DD">
        <w:t xml:space="preserve"> on the </w:t>
      </w:r>
      <w:r w:rsidR="008349DD" w:rsidRPr="008349DD">
        <w:rPr>
          <w:b/>
        </w:rPr>
        <w:t>Properties</w:t>
      </w:r>
      <w:r w:rsidR="008349DD">
        <w:t xml:space="preserve"> page that appears. </w:t>
      </w:r>
    </w:p>
    <w:p w14:paraId="394AC593" w14:textId="52A594C6" w:rsidR="006E557D" w:rsidRDefault="006E557D" w:rsidP="006E557D">
      <w:pPr>
        <w:spacing w:after="160" w:line="259" w:lineRule="auto"/>
        <w:jc w:val="center"/>
        <w:rPr>
          <w:rFonts w:eastAsia="Times New Roman"/>
          <w:b/>
          <w:bCs/>
          <w:sz w:val="32"/>
          <w:szCs w:val="28"/>
        </w:rPr>
      </w:pPr>
      <w:r w:rsidRPr="006E557D">
        <w:rPr>
          <w:rFonts w:eastAsia="Times New Roman"/>
          <w:b/>
          <w:bCs/>
          <w:noProof/>
          <w:sz w:val="32"/>
          <w:szCs w:val="28"/>
        </w:rPr>
        <w:drawing>
          <wp:inline distT="0" distB="0" distL="0" distR="0" wp14:anchorId="35495815" wp14:editId="59C4E389">
            <wp:extent cx="3371380" cy="5200339"/>
            <wp:effectExtent l="0" t="0" r="635" b="635"/>
            <wp:docPr id="27" name="Picture 26">
              <a:extLst xmlns:a="http://schemas.openxmlformats.org/drawingml/2006/main">
                <a:ext uri="{FF2B5EF4-FFF2-40B4-BE49-F238E27FC236}">
                  <a16:creationId xmlns:a16="http://schemas.microsoft.com/office/drawing/2014/main" id="{A20BEDCC-9BD7-4C1E-9199-2F46C55D1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20BEDCC-9BD7-4C1E-9199-2F46C55D1D95}"/>
                        </a:ext>
                      </a:extLst>
                    </pic:cNvPr>
                    <pic:cNvPicPr>
                      <a:picLocks noChangeAspect="1"/>
                    </pic:cNvPicPr>
                  </pic:nvPicPr>
                  <pic:blipFill>
                    <a:blip r:embed="rId47"/>
                    <a:stretch>
                      <a:fillRect/>
                    </a:stretch>
                  </pic:blipFill>
                  <pic:spPr>
                    <a:xfrm>
                      <a:off x="0" y="0"/>
                      <a:ext cx="3371380" cy="5200339"/>
                    </a:xfrm>
                    <a:prstGeom prst="rect">
                      <a:avLst/>
                    </a:prstGeom>
                  </pic:spPr>
                </pic:pic>
              </a:graphicData>
            </a:graphic>
          </wp:inline>
        </w:drawing>
      </w:r>
    </w:p>
    <w:p w14:paraId="2314B41E" w14:textId="77777777" w:rsidR="006E557D" w:rsidRDefault="006E557D">
      <w:pPr>
        <w:spacing w:after="160" w:line="259" w:lineRule="auto"/>
        <w:rPr>
          <w:rFonts w:eastAsia="Times New Roman"/>
          <w:b/>
          <w:bCs/>
          <w:sz w:val="32"/>
          <w:szCs w:val="28"/>
        </w:rPr>
      </w:pPr>
      <w:r>
        <w:br w:type="page"/>
      </w:r>
    </w:p>
    <w:p w14:paraId="25C3461B" w14:textId="12EE80E7" w:rsidR="00343D8E" w:rsidRDefault="00343D8E" w:rsidP="00343D8E">
      <w:pPr>
        <w:pStyle w:val="Heading1"/>
      </w:pPr>
      <w:bookmarkStart w:id="24" w:name="_Toc5059163"/>
      <w:r>
        <w:lastRenderedPageBreak/>
        <w:t>E</w:t>
      </w:r>
      <w:r w:rsidRPr="00D756E5">
        <w:t xml:space="preserve">nd </w:t>
      </w:r>
      <w:r>
        <w:t>U</w:t>
      </w:r>
      <w:r w:rsidRPr="00D756E5">
        <w:t xml:space="preserve">ser </w:t>
      </w:r>
      <w:r>
        <w:t>E</w:t>
      </w:r>
      <w:r w:rsidRPr="00D756E5">
        <w:t xml:space="preserve">xperience </w:t>
      </w:r>
      <w:r>
        <w:t xml:space="preserve">- </w:t>
      </w:r>
      <w:r w:rsidR="00D8572D">
        <w:t>Autopilot</w:t>
      </w:r>
      <w:r w:rsidRPr="00D756E5">
        <w:t xml:space="preserve"> </w:t>
      </w:r>
      <w:r>
        <w:t xml:space="preserve">with Surface </w:t>
      </w:r>
      <w:r w:rsidRPr="00D756E5">
        <w:t>(User-Driven)</w:t>
      </w:r>
      <w:bookmarkEnd w:id="23"/>
      <w:bookmarkEnd w:id="24"/>
      <w:r>
        <w:t xml:space="preserve"> </w:t>
      </w:r>
    </w:p>
    <w:p w14:paraId="4F654AA8" w14:textId="7F3D5546" w:rsidR="00343D8E" w:rsidRPr="00585543" w:rsidRDefault="00343D8E" w:rsidP="00343D8E">
      <w:pPr>
        <w:spacing w:after="0"/>
        <w:rPr>
          <w:rFonts w:eastAsia="Times New Roman"/>
          <w:color w:val="000000"/>
          <w:szCs w:val="20"/>
        </w:rPr>
      </w:pPr>
      <w:r w:rsidRPr="00585543">
        <w:rPr>
          <w:rFonts w:eastAsia="Times New Roman"/>
          <w:color w:val="000000"/>
          <w:szCs w:val="20"/>
        </w:rPr>
        <w:t xml:space="preserve">Not only does Windows </w:t>
      </w:r>
      <w:r w:rsidR="00D8572D">
        <w:rPr>
          <w:rFonts w:eastAsia="Times New Roman"/>
          <w:color w:val="000000"/>
          <w:szCs w:val="20"/>
        </w:rPr>
        <w:t>Autopilot</w:t>
      </w:r>
      <w:r w:rsidRPr="00585543">
        <w:rPr>
          <w:rFonts w:eastAsia="Times New Roman"/>
          <w:color w:val="000000"/>
          <w:szCs w:val="20"/>
        </w:rPr>
        <w:t xml:space="preserve"> with Surface make life easier for IT, your users also benefit from the automation and simplicity. When using the device for the first time, users will experience the Windows Out-of-box experience (OOBE). With </w:t>
      </w:r>
      <w:r w:rsidR="00D8572D">
        <w:rPr>
          <w:rFonts w:eastAsia="Times New Roman"/>
          <w:color w:val="000000"/>
          <w:szCs w:val="20"/>
        </w:rPr>
        <w:t>Autopilot</w:t>
      </w:r>
      <w:r w:rsidRPr="00585543">
        <w:rPr>
          <w:rFonts w:eastAsia="Times New Roman"/>
          <w:color w:val="000000"/>
          <w:szCs w:val="20"/>
        </w:rPr>
        <w:t xml:space="preserve"> the OOBE experience has been great simplified with the number of screens the user has to go through reduced by 75% from the traditional OOBE experience. In fact, users only need their work account credentials. No local admin permissions required. </w:t>
      </w:r>
    </w:p>
    <w:p w14:paraId="7BEDE87E" w14:textId="77777777" w:rsidR="00343D8E" w:rsidRPr="00585543" w:rsidRDefault="00343D8E" w:rsidP="00343D8E">
      <w:pPr>
        <w:spacing w:after="0"/>
        <w:rPr>
          <w:rFonts w:eastAsia="Times New Roman"/>
          <w:color w:val="000000"/>
          <w:szCs w:val="20"/>
        </w:rPr>
      </w:pPr>
    </w:p>
    <w:p w14:paraId="70FD2554" w14:textId="77777777" w:rsidR="00343D8E" w:rsidRPr="00585543" w:rsidRDefault="00343D8E" w:rsidP="00343D8E">
      <w:pPr>
        <w:spacing w:after="0"/>
        <w:rPr>
          <w:rFonts w:eastAsia="Times New Roman"/>
          <w:color w:val="000000"/>
          <w:szCs w:val="20"/>
        </w:rPr>
      </w:pPr>
      <w:r w:rsidRPr="00585543">
        <w:rPr>
          <w:rFonts w:eastAsia="Times New Roman"/>
          <w:color w:val="000000"/>
          <w:szCs w:val="20"/>
        </w:rPr>
        <w:t xml:space="preserve">When the Windows 10 device is turned on for the first time, this user is asked to identify their language and region. </w:t>
      </w:r>
    </w:p>
    <w:p w14:paraId="3A8DF596" w14:textId="77777777" w:rsidR="00343D8E" w:rsidRPr="00585543" w:rsidRDefault="00343D8E" w:rsidP="00343D8E">
      <w:pPr>
        <w:spacing w:after="0"/>
        <w:jc w:val="center"/>
        <w:rPr>
          <w:color w:val="000000"/>
          <w:szCs w:val="20"/>
        </w:rPr>
      </w:pPr>
      <w:r w:rsidRPr="00585543">
        <w:rPr>
          <w:rFonts w:eastAsia="Times New Roman"/>
          <w:noProof/>
          <w:color w:val="000000"/>
          <w:szCs w:val="20"/>
        </w:rPr>
        <w:drawing>
          <wp:inline distT="0" distB="0" distL="0" distR="0" wp14:anchorId="5641846E" wp14:editId="2A825FC1">
            <wp:extent cx="5777753" cy="3125296"/>
            <wp:effectExtent l="0" t="0" r="0" b="0"/>
            <wp:docPr id="13" name="Picture 12">
              <a:extLst xmlns:a="http://schemas.openxmlformats.org/drawingml/2006/main">
                <a:ext uri="{FF2B5EF4-FFF2-40B4-BE49-F238E27FC236}">
                  <a16:creationId xmlns:a16="http://schemas.microsoft.com/office/drawing/2014/main" id="{1AEF5170-72CC-4F76-B4A5-5AD165B81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AEF5170-72CC-4F76-B4A5-5AD165B81B6D}"/>
                        </a:ext>
                      </a:extLst>
                    </pic:cNvPr>
                    <pic:cNvPicPr>
                      <a:picLocks noChangeAspect="1"/>
                    </pic:cNvPicPr>
                  </pic:nvPicPr>
                  <pic:blipFill>
                    <a:blip r:embed="rId48"/>
                    <a:stretch>
                      <a:fillRect/>
                    </a:stretch>
                  </pic:blipFill>
                  <pic:spPr>
                    <a:xfrm>
                      <a:off x="0" y="0"/>
                      <a:ext cx="5803879" cy="3139428"/>
                    </a:xfrm>
                    <a:prstGeom prst="rect">
                      <a:avLst/>
                    </a:prstGeom>
                  </pic:spPr>
                </pic:pic>
              </a:graphicData>
            </a:graphic>
          </wp:inline>
        </w:drawing>
      </w:r>
    </w:p>
    <w:p w14:paraId="73134EE2" w14:textId="77777777" w:rsidR="00343D8E" w:rsidRPr="00585543" w:rsidRDefault="00343D8E" w:rsidP="00343D8E">
      <w:pPr>
        <w:spacing w:after="0"/>
        <w:rPr>
          <w:color w:val="000000"/>
          <w:szCs w:val="20"/>
        </w:rPr>
      </w:pPr>
      <w:r w:rsidRPr="00585543">
        <w:rPr>
          <w:color w:val="000000"/>
          <w:szCs w:val="20"/>
        </w:rPr>
        <w:t>Next, user selects keyboard layout and is given the option for second keyboard layout.</w:t>
      </w:r>
    </w:p>
    <w:p w14:paraId="46C63AAC" w14:textId="77777777" w:rsidR="00343D8E" w:rsidRPr="00585543" w:rsidRDefault="00343D8E" w:rsidP="00343D8E">
      <w:pPr>
        <w:jc w:val="center"/>
        <w:rPr>
          <w:szCs w:val="20"/>
        </w:rPr>
      </w:pPr>
      <w:r w:rsidRPr="00585543">
        <w:rPr>
          <w:noProof/>
          <w:szCs w:val="20"/>
        </w:rPr>
        <w:drawing>
          <wp:inline distT="0" distB="0" distL="0" distR="0" wp14:anchorId="66A04940" wp14:editId="2E2709CC">
            <wp:extent cx="5840506" cy="3103807"/>
            <wp:effectExtent l="0" t="0" r="8255" b="1905"/>
            <wp:docPr id="2" name="Picture 17">
              <a:extLst xmlns:a="http://schemas.openxmlformats.org/drawingml/2006/main">
                <a:ext uri="{FF2B5EF4-FFF2-40B4-BE49-F238E27FC236}">
                  <a16:creationId xmlns:a16="http://schemas.microsoft.com/office/drawing/2014/main" id="{BA254ED6-B582-455C-95BF-C4B63E4CE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A254ED6-B582-455C-95BF-C4B63E4CE91F}"/>
                        </a:ext>
                      </a:extLst>
                    </pic:cNvPr>
                    <pic:cNvPicPr>
                      <a:picLocks noChangeAspect="1"/>
                    </pic:cNvPicPr>
                  </pic:nvPicPr>
                  <pic:blipFill rotWithShape="1">
                    <a:blip r:embed="rId49"/>
                    <a:srcRect t="-1" b="1638"/>
                    <a:stretch/>
                  </pic:blipFill>
                  <pic:spPr bwMode="auto">
                    <a:xfrm>
                      <a:off x="0" y="0"/>
                      <a:ext cx="5923612" cy="3147972"/>
                    </a:xfrm>
                    <a:prstGeom prst="rect">
                      <a:avLst/>
                    </a:prstGeom>
                    <a:ln>
                      <a:noFill/>
                    </a:ln>
                    <a:extLst>
                      <a:ext uri="{53640926-AAD7-44D8-BBD7-CCE9431645EC}">
                        <a14:shadowObscured xmlns:a14="http://schemas.microsoft.com/office/drawing/2010/main"/>
                      </a:ext>
                    </a:extLst>
                  </pic:spPr>
                </pic:pic>
              </a:graphicData>
            </a:graphic>
          </wp:inline>
        </w:drawing>
      </w:r>
    </w:p>
    <w:p w14:paraId="65A45CD2" w14:textId="51C4427C" w:rsidR="00343D8E" w:rsidRPr="00585543" w:rsidRDefault="00343D8E" w:rsidP="00343D8E">
      <w:pPr>
        <w:spacing w:after="160" w:line="259" w:lineRule="auto"/>
        <w:rPr>
          <w:color w:val="000000"/>
          <w:szCs w:val="20"/>
        </w:rPr>
      </w:pPr>
      <w:r>
        <w:rPr>
          <w:color w:val="000000"/>
          <w:szCs w:val="20"/>
        </w:rPr>
        <w:br w:type="page"/>
      </w:r>
      <w:r w:rsidRPr="00585543">
        <w:rPr>
          <w:color w:val="000000"/>
          <w:szCs w:val="20"/>
        </w:rPr>
        <w:lastRenderedPageBreak/>
        <w:t xml:space="preserve">The next step, Windows will verify network connectivity to the internet. If connecting via </w:t>
      </w:r>
      <w:r w:rsidR="004D4803" w:rsidRPr="00585543">
        <w:rPr>
          <w:color w:val="000000"/>
          <w:szCs w:val="20"/>
        </w:rPr>
        <w:t>Wi-Fi</w:t>
      </w:r>
      <w:r w:rsidRPr="00585543">
        <w:rPr>
          <w:color w:val="000000"/>
          <w:szCs w:val="20"/>
        </w:rPr>
        <w:t>, the user will be prompted to connect to a wireless network. If the Surface device is connected via an ethernet cable, Windows will skip this step.</w:t>
      </w:r>
    </w:p>
    <w:p w14:paraId="6D89D25B" w14:textId="77777777" w:rsidR="00343D8E" w:rsidRPr="00585543" w:rsidRDefault="00343D8E" w:rsidP="00343D8E">
      <w:pPr>
        <w:spacing w:before="120" w:after="0"/>
        <w:jc w:val="center"/>
        <w:rPr>
          <w:color w:val="000000"/>
          <w:szCs w:val="20"/>
        </w:rPr>
      </w:pPr>
      <w:r w:rsidRPr="00585543">
        <w:rPr>
          <w:noProof/>
          <w:szCs w:val="20"/>
        </w:rPr>
        <w:drawing>
          <wp:inline distT="0" distB="0" distL="0" distR="0" wp14:anchorId="2AAFA004" wp14:editId="759EA6BB">
            <wp:extent cx="4443011" cy="2550459"/>
            <wp:effectExtent l="152400" t="152400" r="358140" b="3644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77575" cy="2570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B57E6BE" w14:textId="77777777" w:rsidR="00343D8E" w:rsidRPr="00585543" w:rsidRDefault="00343D8E" w:rsidP="00343D8E">
      <w:pPr>
        <w:rPr>
          <w:szCs w:val="20"/>
        </w:rPr>
      </w:pPr>
    </w:p>
    <w:p w14:paraId="563BE043" w14:textId="77777777" w:rsidR="00343D8E" w:rsidRPr="00585543" w:rsidRDefault="00343D8E" w:rsidP="00343D8E">
      <w:pPr>
        <w:rPr>
          <w:szCs w:val="20"/>
        </w:rPr>
      </w:pPr>
      <w:r w:rsidRPr="00585543">
        <w:rPr>
          <w:szCs w:val="20"/>
        </w:rPr>
        <w:t>Once connected, Windows will look for, and apply, any required updates. Once completed, the user will be presented with a corporate branded welcome screen. Here they will be prompted to log in with their corporate user name and password.</w:t>
      </w:r>
    </w:p>
    <w:p w14:paraId="521750FE" w14:textId="77777777" w:rsidR="00343D8E" w:rsidRPr="00585543" w:rsidRDefault="00343D8E" w:rsidP="00343D8E">
      <w:pPr>
        <w:spacing w:before="120" w:after="0"/>
        <w:jc w:val="center"/>
        <w:rPr>
          <w:szCs w:val="20"/>
        </w:rPr>
      </w:pPr>
      <w:r w:rsidRPr="00585543">
        <w:rPr>
          <w:noProof/>
          <w:szCs w:val="20"/>
        </w:rPr>
        <w:drawing>
          <wp:inline distT="0" distB="0" distL="0" distR="0" wp14:anchorId="798D6760" wp14:editId="64858E41">
            <wp:extent cx="4454964" cy="2554941"/>
            <wp:effectExtent l="152400" t="152400" r="365125" b="3600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65417" cy="2560936"/>
                    </a:xfrm>
                    <a:prstGeom prst="rect">
                      <a:avLst/>
                    </a:prstGeom>
                    <a:ln>
                      <a:noFill/>
                    </a:ln>
                    <a:effectLst>
                      <a:outerShdw blurRad="292100" dist="139700" dir="2700000" algn="tl" rotWithShape="0">
                        <a:srgbClr val="333333">
                          <a:alpha val="65000"/>
                        </a:srgbClr>
                      </a:outerShdw>
                    </a:effectLst>
                  </pic:spPr>
                </pic:pic>
              </a:graphicData>
            </a:graphic>
          </wp:inline>
        </w:drawing>
      </w:r>
    </w:p>
    <w:p w14:paraId="638AF444" w14:textId="77777777" w:rsidR="00343D8E" w:rsidRPr="00585543" w:rsidRDefault="00343D8E" w:rsidP="00343D8E">
      <w:pPr>
        <w:rPr>
          <w:szCs w:val="20"/>
        </w:rPr>
      </w:pPr>
    </w:p>
    <w:p w14:paraId="46105B71" w14:textId="77777777" w:rsidR="00343D8E" w:rsidRDefault="00343D8E">
      <w:pPr>
        <w:spacing w:after="160" w:line="259" w:lineRule="auto"/>
        <w:rPr>
          <w:szCs w:val="20"/>
        </w:rPr>
      </w:pPr>
      <w:r>
        <w:rPr>
          <w:szCs w:val="20"/>
        </w:rPr>
        <w:br w:type="page"/>
      </w:r>
    </w:p>
    <w:p w14:paraId="64C9C64B" w14:textId="5C1C55B1" w:rsidR="00343D8E" w:rsidRPr="00585543" w:rsidRDefault="00343D8E" w:rsidP="00343D8E">
      <w:pPr>
        <w:rPr>
          <w:szCs w:val="20"/>
        </w:rPr>
      </w:pPr>
      <w:r w:rsidRPr="00585543">
        <w:rPr>
          <w:szCs w:val="20"/>
        </w:rPr>
        <w:lastRenderedPageBreak/>
        <w:t xml:space="preserve">After logging in, Windows will finish setting up the device. The Enrollment Status Page is used as a place to “park” the user during set up as well as provide visual cues. </w:t>
      </w:r>
    </w:p>
    <w:p w14:paraId="2BC9132C" w14:textId="77777777" w:rsidR="00343D8E" w:rsidRPr="00585543" w:rsidRDefault="00343D8E" w:rsidP="00343D8E">
      <w:pPr>
        <w:jc w:val="center"/>
        <w:rPr>
          <w:szCs w:val="20"/>
        </w:rPr>
      </w:pPr>
      <w:r w:rsidRPr="00585543">
        <w:rPr>
          <w:noProof/>
          <w:szCs w:val="20"/>
        </w:rPr>
        <w:drawing>
          <wp:inline distT="0" distB="0" distL="0" distR="0" wp14:anchorId="2FD768D8" wp14:editId="6CD0D027">
            <wp:extent cx="4437529" cy="2430212"/>
            <wp:effectExtent l="152400" t="152400" r="363220" b="3702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88065" cy="2457888"/>
                    </a:xfrm>
                    <a:prstGeom prst="rect">
                      <a:avLst/>
                    </a:prstGeom>
                    <a:ln>
                      <a:noFill/>
                    </a:ln>
                    <a:effectLst>
                      <a:outerShdw blurRad="292100" dist="139700" dir="2700000" algn="tl" rotWithShape="0">
                        <a:srgbClr val="333333">
                          <a:alpha val="65000"/>
                        </a:srgbClr>
                      </a:outerShdw>
                    </a:effectLst>
                  </pic:spPr>
                </pic:pic>
              </a:graphicData>
            </a:graphic>
          </wp:inline>
        </w:drawing>
      </w:r>
    </w:p>
    <w:p w14:paraId="548A8C97" w14:textId="086C46E1" w:rsidR="00343D8E" w:rsidRPr="00585543" w:rsidRDefault="00343D8E" w:rsidP="00343D8E">
      <w:pPr>
        <w:rPr>
          <w:szCs w:val="20"/>
        </w:rPr>
      </w:pPr>
      <w:r w:rsidRPr="00585543">
        <w:rPr>
          <w:szCs w:val="20"/>
        </w:rPr>
        <w:t xml:space="preserve">The provisioning process takes as little as 4-5 minutes to complete though it could be longer depending on the number of applications, policies, etc. that are being deployed as part of the </w:t>
      </w:r>
      <w:r w:rsidR="00D8572D">
        <w:rPr>
          <w:szCs w:val="20"/>
        </w:rPr>
        <w:t>Autopilot</w:t>
      </w:r>
      <w:r w:rsidRPr="00585543">
        <w:rPr>
          <w:szCs w:val="20"/>
        </w:rPr>
        <w:t xml:space="preserve"> process. Once complete, the device is ready for productive use.</w:t>
      </w:r>
    </w:p>
    <w:p w14:paraId="62406B26" w14:textId="77777777" w:rsidR="00343D8E" w:rsidRDefault="00343D8E" w:rsidP="00343D8E">
      <w:pPr>
        <w:jc w:val="center"/>
      </w:pPr>
      <w:r w:rsidRPr="009C1B04">
        <w:rPr>
          <w:noProof/>
        </w:rPr>
        <w:drawing>
          <wp:inline distT="0" distB="0" distL="0" distR="0" wp14:anchorId="5D3AF0D9" wp14:editId="4583ABE8">
            <wp:extent cx="4462432" cy="2510118"/>
            <wp:effectExtent l="152400" t="152400" r="357505" b="367030"/>
            <wp:docPr id="6" name="Windows AutoPilot RS3">
              <a:hlinkClick xmlns:a="http://schemas.openxmlformats.org/drawingml/2006/main" r:id="" action="ppaction://media"/>
              <a:extLst xmlns:a="http://schemas.openxmlformats.org/drawingml/2006/main">
                <a:ext uri="{FF2B5EF4-FFF2-40B4-BE49-F238E27FC236}">
                  <a16:creationId xmlns:a16="http://schemas.microsoft.com/office/drawing/2014/main" id="{8C548F67-CE81-446E-83D7-30055826D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dows AutoPilot RS3">
                      <a:hlinkClick r:id="" action="ppaction://media"/>
                      <a:extLst>
                        <a:ext uri="{FF2B5EF4-FFF2-40B4-BE49-F238E27FC236}">
                          <a16:creationId xmlns:a16="http://schemas.microsoft.com/office/drawing/2014/main" id="{8C548F67-CE81-446E-83D7-30055826DE43}"/>
                        </a:ext>
                      </a:extLst>
                    </pic:cNvPr>
                    <pic:cNvPicPr>
                      <a:picLocks noChangeAspect="1"/>
                    </pic:cNvPicPr>
                  </pic:nvPicPr>
                  <pic:blipFill>
                    <a:blip r:embed="rId53"/>
                    <a:stretch>
                      <a:fillRect/>
                    </a:stretch>
                  </pic:blipFill>
                  <pic:spPr>
                    <a:xfrm>
                      <a:off x="0" y="0"/>
                      <a:ext cx="4508487" cy="2536024"/>
                    </a:xfrm>
                    <a:prstGeom prst="rect">
                      <a:avLst/>
                    </a:prstGeom>
                    <a:ln>
                      <a:noFill/>
                    </a:ln>
                    <a:effectLst>
                      <a:outerShdw blurRad="292100" dist="139700" dir="2700000" algn="tl" rotWithShape="0">
                        <a:srgbClr val="333333">
                          <a:alpha val="65000"/>
                        </a:srgbClr>
                      </a:outerShdw>
                    </a:effectLst>
                  </pic:spPr>
                </pic:pic>
              </a:graphicData>
            </a:graphic>
          </wp:inline>
        </w:drawing>
      </w:r>
    </w:p>
    <w:p w14:paraId="5C5B7907" w14:textId="77777777" w:rsidR="00343D8E" w:rsidRPr="009C1B04" w:rsidRDefault="00343D8E" w:rsidP="00343D8E"/>
    <w:p w14:paraId="3C3EF4C9" w14:textId="77777777" w:rsidR="00343D8E" w:rsidRPr="00D756E5" w:rsidRDefault="00343D8E" w:rsidP="00343D8E"/>
    <w:p w14:paraId="1DF23739" w14:textId="77777777" w:rsidR="00C13202" w:rsidRDefault="00C13202">
      <w:pPr>
        <w:spacing w:after="160" w:line="259" w:lineRule="auto"/>
        <w:rPr>
          <w:rFonts w:eastAsia="Times New Roman"/>
          <w:b/>
          <w:bCs/>
          <w:sz w:val="32"/>
          <w:szCs w:val="28"/>
        </w:rPr>
      </w:pPr>
      <w:r>
        <w:br w:type="page"/>
      </w:r>
    </w:p>
    <w:p w14:paraId="33690D8B" w14:textId="77777777" w:rsidR="00C13202" w:rsidRDefault="00C13202" w:rsidP="00C13202">
      <w:pPr>
        <w:pStyle w:val="Heading1"/>
      </w:pPr>
      <w:bookmarkStart w:id="25" w:name="_Toc5049758"/>
      <w:bookmarkStart w:id="26" w:name="_Toc5059164"/>
      <w:r>
        <w:lastRenderedPageBreak/>
        <w:t>Optional: Partner Center registration process</w:t>
      </w:r>
      <w:bookmarkEnd w:id="25"/>
      <w:bookmarkEnd w:id="26"/>
    </w:p>
    <w:p w14:paraId="6039532E" w14:textId="77777777" w:rsidR="00C13202" w:rsidRDefault="00C13202" w:rsidP="00C13202">
      <w:r>
        <w:t xml:space="preserve">First and foremost, we recommend every partner that is interested in offering modern manageability services of Microsoft 365 such as Windows </w:t>
      </w:r>
      <w:proofErr w:type="spellStart"/>
      <w:r>
        <w:t>AutoPilot</w:t>
      </w:r>
      <w:proofErr w:type="spellEnd"/>
      <w:r>
        <w:t xml:space="preserve"> investigate the steps needed to become a Microsoft CSP.  Information can be gained at the </w:t>
      </w:r>
      <w:hyperlink r:id="rId54" w:history="1">
        <w:r w:rsidRPr="00E00F44">
          <w:rPr>
            <w:rStyle w:val="Hyperlink"/>
          </w:rPr>
          <w:t>Microsoft Cloud Solution Provider landing page</w:t>
        </w:r>
      </w:hyperlink>
      <w:r>
        <w:t xml:space="preserve">. There are simple steps to become an Indirect Reseller and work with your Indirect Provider to sell licenses and services.  </w:t>
      </w:r>
    </w:p>
    <w:p w14:paraId="1238E2B5" w14:textId="77777777" w:rsidR="00C13202" w:rsidRDefault="00634359" w:rsidP="00C13202">
      <w:hyperlink r:id="rId55" w:history="1">
        <w:r w:rsidR="00C13202" w:rsidRPr="00637793">
          <w:rPr>
            <w:rStyle w:val="Hyperlink"/>
          </w:rPr>
          <w:t xml:space="preserve">Since October 2018 </w:t>
        </w:r>
      </w:hyperlink>
      <w:r w:rsidR="00C13202">
        <w:t xml:space="preserve">Indirect CSP Reseller can get direct authorization from the customer to register devices. At the same time, their indirect CSP Provider partner (distributor) also gets authorization, which mean that either the Indirect Provider or the Indirect Reseller can register devices for the customer. </w:t>
      </w:r>
    </w:p>
    <w:p w14:paraId="2B5DE8CF" w14:textId="77777777" w:rsidR="00C13202" w:rsidRDefault="00C13202" w:rsidP="00C13202">
      <w:r>
        <w:t xml:space="preserve">However, the Indirect CSP Reseller must register devices through the Partner Center UI (manually uploading CSV file), whereas the Indirect CSP Provider has the option to register devices using the </w:t>
      </w:r>
      <w:hyperlink r:id="rId56" w:history="1">
        <w:r w:rsidRPr="00305A57">
          <w:rPr>
            <w:rStyle w:val="Hyperlink"/>
          </w:rPr>
          <w:t>Partner Center APIs</w:t>
        </w:r>
      </w:hyperlink>
      <w:r>
        <w:t>.</w:t>
      </w:r>
    </w:p>
    <w:p w14:paraId="4CB929BC" w14:textId="77777777" w:rsidR="00C13202" w:rsidRDefault="00C13202" w:rsidP="00C13202"/>
    <w:p w14:paraId="7682F7A5" w14:textId="77777777" w:rsidR="00C13202" w:rsidRDefault="00C13202" w:rsidP="00C13202">
      <w:pPr>
        <w:pStyle w:val="Heading2"/>
      </w:pPr>
      <w:bookmarkStart w:id="27" w:name="_Toc511210381"/>
      <w:bookmarkStart w:id="28" w:name="_Toc511290406"/>
      <w:bookmarkStart w:id="29" w:name="_Toc4775670"/>
      <w:bookmarkStart w:id="30" w:name="_Toc5049759"/>
      <w:bookmarkStart w:id="31" w:name="_Toc5059165"/>
      <w:r>
        <w:t>Requesting a Customer Relationship</w:t>
      </w:r>
      <w:bookmarkEnd w:id="27"/>
      <w:bookmarkEnd w:id="28"/>
      <w:bookmarkEnd w:id="29"/>
      <w:bookmarkEnd w:id="30"/>
      <w:bookmarkEnd w:id="31"/>
    </w:p>
    <w:p w14:paraId="196379CB" w14:textId="77777777" w:rsidR="00C13202" w:rsidRDefault="00C13202" w:rsidP="00C13202">
      <w:r>
        <w:t xml:space="preserve">In order to enroll devices as a CSP on behalf of </w:t>
      </w:r>
      <w:proofErr w:type="spellStart"/>
      <w:proofErr w:type="gramStart"/>
      <w:r>
        <w:t>it’s</w:t>
      </w:r>
      <w:proofErr w:type="spellEnd"/>
      <w:proofErr w:type="gramEnd"/>
      <w:r>
        <w:t xml:space="preserve"> customer, a partner must have a relationship with that customer in Partner Center. If you do not already have an existing relationship with the customer, for example to permit you to manage their AAD or MDM environments, you will need to </w:t>
      </w:r>
      <w:hyperlink r:id="rId57" w:history="1">
        <w:r w:rsidRPr="00504922">
          <w:rPr>
            <w:rStyle w:val="Hyperlink"/>
          </w:rPr>
          <w:t>request a relationship with that customer</w:t>
        </w:r>
      </w:hyperlink>
      <w:r>
        <w:t xml:space="preserve"> before you can enroll devices in Windows </w:t>
      </w:r>
      <w:proofErr w:type="spellStart"/>
      <w:r>
        <w:t>AutoPilot</w:t>
      </w:r>
      <w:proofErr w:type="spellEnd"/>
      <w:r>
        <w:t xml:space="preserve"> for them:</w:t>
      </w:r>
    </w:p>
    <w:p w14:paraId="1844162C" w14:textId="77777777" w:rsidR="00C13202" w:rsidRDefault="00C13202" w:rsidP="00C13202">
      <w:r>
        <w:rPr>
          <w:noProof/>
        </w:rPr>
        <w:drawing>
          <wp:inline distT="0" distB="0" distL="0" distR="0" wp14:anchorId="3D399722" wp14:editId="6567CCF7">
            <wp:extent cx="5928995" cy="3818890"/>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28995" cy="3818890"/>
                    </a:xfrm>
                    <a:prstGeom prst="rect">
                      <a:avLst/>
                    </a:prstGeom>
                    <a:noFill/>
                    <a:ln>
                      <a:noFill/>
                    </a:ln>
                  </pic:spPr>
                </pic:pic>
              </a:graphicData>
            </a:graphic>
          </wp:inline>
        </w:drawing>
      </w:r>
    </w:p>
    <w:p w14:paraId="07135D05" w14:textId="77777777" w:rsidR="00C13202" w:rsidRPr="00B93F0B" w:rsidRDefault="00C13202" w:rsidP="00C13202">
      <w:r w:rsidRPr="003D7C3E">
        <w:t xml:space="preserve">To request a relationship, you will need to copy and paste the provided text (outlined in the </w:t>
      </w:r>
      <w:r w:rsidRPr="003D7C3E">
        <w:rPr>
          <w:bdr w:val="single" w:sz="4" w:space="0" w:color="FF0000"/>
        </w:rPr>
        <w:t>red box</w:t>
      </w:r>
      <w:r w:rsidRPr="003D7C3E">
        <w:t xml:space="preserve"> in the following figure) into an email. This text includes a link (</w:t>
      </w:r>
      <w:r w:rsidRPr="003D7C3E">
        <w:rPr>
          <w:highlight w:val="yellow"/>
        </w:rPr>
        <w:t>highlighted</w:t>
      </w:r>
      <w:r w:rsidRPr="003D7C3E">
        <w:t xml:space="preserve"> in the following figure) that they can follow to authorize you as a reseller for their accounts. Once they click this link and establish a relationship with you as their reseller, you will be able to manage their account from the Partner Center and register and enroll devices for Windows </w:t>
      </w:r>
      <w:proofErr w:type="spellStart"/>
      <w:r w:rsidRPr="003D7C3E">
        <w:t>AutoPilot</w:t>
      </w:r>
      <w:proofErr w:type="spellEnd"/>
      <w:r w:rsidRPr="003D7C3E">
        <w:t>.</w:t>
      </w:r>
      <w:r>
        <w:t xml:space="preserve"> </w:t>
      </w:r>
    </w:p>
    <w:p w14:paraId="0CE443CA" w14:textId="77777777" w:rsidR="00C13202" w:rsidRDefault="00C13202" w:rsidP="00C13202">
      <w:pPr>
        <w:rPr>
          <w:i/>
        </w:rPr>
      </w:pPr>
      <w:r>
        <w:rPr>
          <w:i/>
          <w:noProof/>
        </w:rPr>
        <w:lastRenderedPageBreak/>
        <mc:AlternateContent>
          <mc:Choice Requires="wps">
            <w:drawing>
              <wp:anchor distT="0" distB="0" distL="114300" distR="114300" simplePos="0" relativeHeight="251663360" behindDoc="0" locked="0" layoutInCell="1" allowOverlap="1" wp14:anchorId="5A2F02DC" wp14:editId="588D97AC">
                <wp:simplePos x="0" y="0"/>
                <wp:positionH relativeFrom="column">
                  <wp:posOffset>1242574</wp:posOffset>
                </wp:positionH>
                <wp:positionV relativeFrom="paragraph">
                  <wp:posOffset>1134320</wp:posOffset>
                </wp:positionV>
                <wp:extent cx="4664562" cy="1029402"/>
                <wp:effectExtent l="0" t="0" r="22225" b="18415"/>
                <wp:wrapNone/>
                <wp:docPr id="7" name="Rechteck 7"/>
                <wp:cNvGraphicFramePr/>
                <a:graphic xmlns:a="http://schemas.openxmlformats.org/drawingml/2006/main">
                  <a:graphicData uri="http://schemas.microsoft.com/office/word/2010/wordprocessingShape">
                    <wps:wsp>
                      <wps:cNvSpPr/>
                      <wps:spPr>
                        <a:xfrm>
                          <a:off x="0" y="0"/>
                          <a:ext cx="4664562" cy="10294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D8E2A" id="Rechteck 7" o:spid="_x0000_s1026" style="position:absolute;margin-left:97.85pt;margin-top:89.3pt;width:367.3pt;height:8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" filled="f" strokecolor="red" strokeweight="1pt"/>
            </w:pict>
          </mc:Fallback>
        </mc:AlternateContent>
      </w:r>
      <w:r>
        <w:rPr>
          <w:i/>
          <w:noProof/>
        </w:rPr>
        <mc:AlternateContent>
          <mc:Choice Requires="wpi">
            <w:drawing>
              <wp:anchor distT="0" distB="0" distL="114300" distR="114300" simplePos="0" relativeHeight="251662336" behindDoc="0" locked="0" layoutInCell="1" allowOverlap="1" wp14:anchorId="4B0094F3" wp14:editId="705F0498">
                <wp:simplePos x="0" y="0"/>
                <wp:positionH relativeFrom="column">
                  <wp:posOffset>1265124</wp:posOffset>
                </wp:positionH>
                <wp:positionV relativeFrom="paragraph">
                  <wp:posOffset>1665565</wp:posOffset>
                </wp:positionV>
                <wp:extent cx="84960" cy="22680"/>
                <wp:effectExtent l="76200" t="95250" r="67945" b="130175"/>
                <wp:wrapNone/>
                <wp:docPr id="12" name="Freihand 12"/>
                <wp:cNvGraphicFramePr/>
                <a:graphic xmlns:a="http://schemas.openxmlformats.org/drawingml/2006/main">
                  <a:graphicData uri="http://schemas.microsoft.com/office/word/2010/wordprocessingInk">
                    <w14:contentPart bwMode="auto" r:id="rId59">
                      <w14:nvContentPartPr>
                        <w14:cNvContentPartPr/>
                      </w14:nvContentPartPr>
                      <w14:xfrm>
                        <a:off x="0" y="0"/>
                        <a:ext cx="84960" cy="22680"/>
                      </w14:xfrm>
                    </w14:contentPart>
                  </a:graphicData>
                </a:graphic>
              </wp:anchor>
            </w:drawing>
          </mc:Choice>
          <mc:Fallback>
            <w:pict>
              <v:shape w14:anchorId="7FE1802C" id="Freihand 12" o:spid="_x0000_s1026" type="#_x0000_t75" style="position:absolute;margin-left:95.35pt;margin-top:122.65pt;width:15.2pt;height:18.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">
                <v:imagedata r:id="rId60" o:title=""/>
              </v:shape>
            </w:pict>
          </mc:Fallback>
        </mc:AlternateContent>
      </w:r>
      <w:r>
        <w:rPr>
          <w:i/>
          <w:noProof/>
        </w:rPr>
        <mc:AlternateContent>
          <mc:Choice Requires="wpi">
            <w:drawing>
              <wp:anchor distT="0" distB="0" distL="114300" distR="114300" simplePos="0" relativeHeight="251661312" behindDoc="0" locked="0" layoutInCell="1" allowOverlap="1" wp14:anchorId="08401EA7" wp14:editId="1EE4A1A5">
                <wp:simplePos x="0" y="0"/>
                <wp:positionH relativeFrom="column">
                  <wp:posOffset>1342524</wp:posOffset>
                </wp:positionH>
                <wp:positionV relativeFrom="paragraph">
                  <wp:posOffset>1658365</wp:posOffset>
                </wp:positionV>
                <wp:extent cx="1068840" cy="54360"/>
                <wp:effectExtent l="19050" t="114300" r="93345" b="155575"/>
                <wp:wrapNone/>
                <wp:docPr id="23" name="Freihand 23"/>
                <wp:cNvGraphicFramePr/>
                <a:graphic xmlns:a="http://schemas.openxmlformats.org/drawingml/2006/main">
                  <a:graphicData uri="http://schemas.microsoft.com/office/word/2010/wordprocessingInk">
                    <w14:contentPart bwMode="auto" r:id="rId61">
                      <w14:nvContentPartPr>
                        <w14:cNvContentPartPr/>
                      </w14:nvContentPartPr>
                      <w14:xfrm>
                        <a:off x="0" y="0"/>
                        <a:ext cx="1068840" cy="54360"/>
                      </w14:xfrm>
                    </w14:contentPart>
                  </a:graphicData>
                </a:graphic>
              </wp:anchor>
            </w:drawing>
          </mc:Choice>
          <mc:Fallback>
            <w:pict>
              <v:shape w14:anchorId="7706DBB9" id="Freihand 23" o:spid="_x0000_s1026" type="#_x0000_t75" style="position:absolute;margin-left:101.45pt;margin-top:122.15pt;width:92.65pt;height:21.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">
                <v:imagedata r:id="rId62" o:title=""/>
              </v:shape>
            </w:pict>
          </mc:Fallback>
        </mc:AlternateContent>
      </w:r>
      <w:r>
        <w:rPr>
          <w:i/>
          <w:noProof/>
        </w:rPr>
        <mc:AlternateContent>
          <mc:Choice Requires="wpi">
            <w:drawing>
              <wp:anchor distT="0" distB="0" distL="114300" distR="114300" simplePos="0" relativeHeight="251660288" behindDoc="0" locked="0" layoutInCell="1" allowOverlap="1" wp14:anchorId="4419FA87" wp14:editId="33ACE0BD">
                <wp:simplePos x="0" y="0"/>
                <wp:positionH relativeFrom="column">
                  <wp:posOffset>1294644</wp:posOffset>
                </wp:positionH>
                <wp:positionV relativeFrom="paragraph">
                  <wp:posOffset>1538485</wp:posOffset>
                </wp:positionV>
                <wp:extent cx="3841920" cy="77760"/>
                <wp:effectExtent l="0" t="133350" r="63500" b="170180"/>
                <wp:wrapNone/>
                <wp:docPr id="25" name="Freihand 25"/>
                <wp:cNvGraphicFramePr/>
                <a:graphic xmlns:a="http://schemas.openxmlformats.org/drawingml/2006/main">
                  <a:graphicData uri="http://schemas.microsoft.com/office/word/2010/wordprocessingInk">
                    <w14:contentPart bwMode="auto" r:id="rId63">
                      <w14:nvContentPartPr>
                        <w14:cNvContentPartPr/>
                      </w14:nvContentPartPr>
                      <w14:xfrm>
                        <a:off x="0" y="0"/>
                        <a:ext cx="3841920" cy="77760"/>
                      </w14:xfrm>
                    </w14:contentPart>
                  </a:graphicData>
                </a:graphic>
              </wp:anchor>
            </w:drawing>
          </mc:Choice>
          <mc:Fallback>
            <w:pict>
              <v:shape w14:anchorId="76989FDB" id="Freihand 25" o:spid="_x0000_s1026" type="#_x0000_t75" style="position:absolute;margin-left:97.7pt;margin-top:112.65pt;width:311pt;height:23.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">
                <v:imagedata r:id="rId64" o:title=""/>
              </v:shape>
            </w:pict>
          </mc:Fallback>
        </mc:AlternateContent>
      </w:r>
      <w:r w:rsidRPr="006B56A3">
        <w:rPr>
          <w:i/>
          <w:noProof/>
          <w:highlight w:val="yellow"/>
        </w:rPr>
        <w:drawing>
          <wp:inline distT="0" distB="0" distL="0" distR="0" wp14:anchorId="0A368862" wp14:editId="691AC348">
            <wp:extent cx="5943600" cy="2694940"/>
            <wp:effectExtent l="0" t="0" r="0" b="0"/>
            <wp:docPr id="31" name="Grafik 6">
              <a:extLst xmlns:a="http://schemas.openxmlformats.org/drawingml/2006/main">
                <a:ext uri="{FF2B5EF4-FFF2-40B4-BE49-F238E27FC236}">
                  <a16:creationId xmlns:a16="http://schemas.microsoft.com/office/drawing/2014/main" id="{A38267E1-D648-4988-BEEB-562B4C7DC8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A38267E1-D648-4988-BEEB-562B4C7DC8CC}"/>
                        </a:ext>
                      </a:extLst>
                    </pic:cNvPr>
                    <pic:cNvPicPr>
                      <a:picLocks noChangeAspect="1"/>
                    </pic:cNvPicPr>
                  </pic:nvPicPr>
                  <pic:blipFill>
                    <a:blip r:embed="rId65"/>
                    <a:stretch>
                      <a:fillRect/>
                    </a:stretch>
                  </pic:blipFill>
                  <pic:spPr>
                    <a:xfrm>
                      <a:off x="0" y="0"/>
                      <a:ext cx="5943600" cy="2694940"/>
                    </a:xfrm>
                    <a:prstGeom prst="rect">
                      <a:avLst/>
                    </a:prstGeom>
                  </pic:spPr>
                </pic:pic>
              </a:graphicData>
            </a:graphic>
          </wp:inline>
        </w:drawing>
      </w:r>
    </w:p>
    <w:p w14:paraId="2C094DFD" w14:textId="77777777" w:rsidR="00C13202" w:rsidRDefault="00C13202" w:rsidP="00C13202">
      <w:r>
        <w:t xml:space="preserve">Please also note that a CSP partner only get minimum privileges needed to register/de-register devices on the customer AAD tenant. </w:t>
      </w:r>
    </w:p>
    <w:p w14:paraId="7C019FD3" w14:textId="77777777" w:rsidR="00C13202" w:rsidRPr="003D7C3E" w:rsidRDefault="00C13202" w:rsidP="00C13202">
      <w:r>
        <w:t>If more privileges would be needed ( for example: if a customer would ask you to also manage AAD, Office 365 and Intune )  the partner can request this  by checking the checkbox “</w:t>
      </w:r>
      <w:r w:rsidRPr="000302EB">
        <w:rPr>
          <w:i/>
        </w:rPr>
        <w:t>Include delegated administrator privileges for Azure Active Directory and Office365</w:t>
      </w:r>
      <w:r>
        <w:t>”.</w:t>
      </w:r>
    </w:p>
    <w:p w14:paraId="655D5557" w14:textId="77777777" w:rsidR="00C13202" w:rsidRDefault="00C13202" w:rsidP="00C13202">
      <w:pPr>
        <w:rPr>
          <w:i/>
        </w:rPr>
      </w:pPr>
    </w:p>
    <w:p w14:paraId="489FD5D4" w14:textId="77777777" w:rsidR="00C13202" w:rsidRDefault="00C13202" w:rsidP="00C13202">
      <w:pPr>
        <w:pStyle w:val="Heading2"/>
      </w:pPr>
      <w:bookmarkStart w:id="32" w:name="_Toc511290407"/>
      <w:bookmarkStart w:id="33" w:name="_Toc4775671"/>
      <w:bookmarkStart w:id="34" w:name="_Toc5049760"/>
      <w:bookmarkStart w:id="35" w:name="_Toc5059166"/>
      <w:bookmarkStart w:id="36" w:name="_Toc511210382"/>
      <w:r>
        <w:t xml:space="preserve">Registering Devices for Windows </w:t>
      </w:r>
      <w:proofErr w:type="spellStart"/>
      <w:r>
        <w:t>AutoPilot</w:t>
      </w:r>
      <w:bookmarkEnd w:id="32"/>
      <w:bookmarkEnd w:id="33"/>
      <w:bookmarkEnd w:id="34"/>
      <w:bookmarkEnd w:id="35"/>
      <w:proofErr w:type="spellEnd"/>
    </w:p>
    <w:p w14:paraId="36DAFD15" w14:textId="77777777" w:rsidR="00C13202" w:rsidRDefault="00C13202" w:rsidP="00C13202">
      <w:r>
        <w:t xml:space="preserve">Before an </w:t>
      </w:r>
      <w:proofErr w:type="spellStart"/>
      <w:r>
        <w:t>AutoPilot</w:t>
      </w:r>
      <w:proofErr w:type="spellEnd"/>
      <w:r>
        <w:t xml:space="preserve"> profile can be applied to a device, the device must first be known to Azure Active Directory and the </w:t>
      </w:r>
      <w:proofErr w:type="spellStart"/>
      <w:r>
        <w:t>AutoPilot</w:t>
      </w:r>
      <w:proofErr w:type="spellEnd"/>
      <w:r>
        <w:t xml:space="preserve"> service. Devices that are already enrolled in AAD or Intune can be configured with an </w:t>
      </w:r>
      <w:proofErr w:type="spellStart"/>
      <w:r>
        <w:t>AutoPilot</w:t>
      </w:r>
      <w:proofErr w:type="spellEnd"/>
      <w:r>
        <w:t xml:space="preserve"> profile without being added separately, but new devices that are otherwise unknown to AAD or MDM must first be added. </w:t>
      </w:r>
    </w:p>
    <w:p w14:paraId="0A2BEB05" w14:textId="77777777" w:rsidR="00C13202" w:rsidRDefault="00C13202" w:rsidP="00C13202">
      <w:r>
        <w:t>Through the Partner Center, adding devices by serial number, without the need to open the box or run a script on the device, is supported where the device manufacturer provides this capability, such as Surface devices manufactured with Windows 10 Version 1709 or above.</w:t>
      </w:r>
    </w:p>
    <w:p w14:paraId="51E3D0DE" w14:textId="77777777" w:rsidR="00C13202" w:rsidRPr="005C0DCB" w:rsidRDefault="00C13202" w:rsidP="00C13202">
      <w:r w:rsidRPr="00B04A0F">
        <w:rPr>
          <w:b/>
          <w:bCs/>
        </w:rPr>
        <w:t xml:space="preserve">Note: </w:t>
      </w:r>
      <w:r>
        <w:t xml:space="preserve">Registration of new devices by serial number requires that you have access to a list of the serial numbers for the devices being registered. This step can often occur early in the device order process, sometimes as early as devices arrive at the partner location and often before the order is assembled for shipping to the customer. It is recommended to establish practices to allocate and isolate Windows </w:t>
      </w:r>
      <w:proofErr w:type="spellStart"/>
      <w:r>
        <w:t>AutoPilot</w:t>
      </w:r>
      <w:proofErr w:type="spellEnd"/>
      <w:r>
        <w:t xml:space="preserve"> orders, allowing the collection of serial numbers prior to their registration and enrollment in Windows </w:t>
      </w:r>
      <w:proofErr w:type="spellStart"/>
      <w:r>
        <w:t>AutoPilot</w:t>
      </w:r>
      <w:proofErr w:type="spellEnd"/>
      <w:r>
        <w:t>.</w:t>
      </w:r>
    </w:p>
    <w:p w14:paraId="2BD0BB60" w14:textId="77777777" w:rsidR="00C13202" w:rsidRDefault="00C13202" w:rsidP="00C13202">
      <w:r>
        <w:t>To register devices as owned by the organization and to enable configuration through the Partner Center, you can upload a CSV file with the necessary information. The CSV file must contain the following to register devices via serial number:</w:t>
      </w:r>
    </w:p>
    <w:p w14:paraId="01B12CD8" w14:textId="77777777" w:rsidR="00C13202" w:rsidRDefault="00C13202" w:rsidP="00C13202">
      <w:pPr>
        <w:pStyle w:val="ListParagraph"/>
        <w:numPr>
          <w:ilvl w:val="0"/>
          <w:numId w:val="30"/>
        </w:numPr>
        <w:spacing w:after="160" w:line="259" w:lineRule="auto"/>
      </w:pPr>
      <w:r>
        <w:t xml:space="preserve">The CSV file should have the following columns with each device on a separate line, comma separated: </w:t>
      </w:r>
      <w:r w:rsidRPr="002A046D">
        <w:t>Device Serial Number,</w:t>
      </w:r>
      <w:r>
        <w:t xml:space="preserve"> </w:t>
      </w:r>
      <w:r w:rsidRPr="002A046D">
        <w:t>Windows Product ID,</w:t>
      </w:r>
      <w:r>
        <w:t xml:space="preserve"> </w:t>
      </w:r>
      <w:r w:rsidRPr="002A046D">
        <w:t>Hardware Hash,</w:t>
      </w:r>
      <w:r>
        <w:t xml:space="preserve"> </w:t>
      </w:r>
      <w:r w:rsidRPr="002A046D">
        <w:t xml:space="preserve">Manufacturer </w:t>
      </w:r>
      <w:r>
        <w:t>N</w:t>
      </w:r>
      <w:r w:rsidRPr="002A046D">
        <w:t>ame,</w:t>
      </w:r>
      <w:r>
        <w:t xml:space="preserve"> </w:t>
      </w:r>
      <w:r w:rsidRPr="002A046D">
        <w:t xml:space="preserve">Device </w:t>
      </w:r>
      <w:r>
        <w:t>M</w:t>
      </w:r>
      <w:r w:rsidRPr="002A046D">
        <w:t xml:space="preserve">odel </w:t>
      </w:r>
    </w:p>
    <w:p w14:paraId="0511FB37" w14:textId="77777777" w:rsidR="00C13202" w:rsidRDefault="00C13202" w:rsidP="00C13202">
      <w:pPr>
        <w:pStyle w:val="ListParagraph"/>
        <w:numPr>
          <w:ilvl w:val="0"/>
          <w:numId w:val="30"/>
        </w:numPr>
        <w:spacing w:after="160" w:line="259" w:lineRule="auto"/>
      </w:pPr>
      <w:r>
        <w:t>Device Serial Number – obtained from the sticker on the box or from the ordering or purchasing process, for example on the invoice or shipping label.</w:t>
      </w:r>
    </w:p>
    <w:p w14:paraId="1DDF2EEC" w14:textId="77777777" w:rsidR="00C13202" w:rsidRDefault="00C13202" w:rsidP="00C13202">
      <w:pPr>
        <w:pStyle w:val="ListParagraph"/>
        <w:numPr>
          <w:ilvl w:val="0"/>
          <w:numId w:val="30"/>
        </w:numPr>
        <w:spacing w:after="160" w:line="259" w:lineRule="auto"/>
      </w:pPr>
      <w:r>
        <w:t xml:space="preserve">Manufacturer Name – for Surface devices this would be </w:t>
      </w:r>
      <w:r w:rsidRPr="00B04A0F">
        <w:rPr>
          <w:b/>
          <w:bCs/>
        </w:rPr>
        <w:t>Microsoft Corporation</w:t>
      </w:r>
    </w:p>
    <w:p w14:paraId="1617D836" w14:textId="77777777" w:rsidR="00C13202" w:rsidRDefault="00C13202" w:rsidP="00C13202">
      <w:pPr>
        <w:pStyle w:val="ListParagraph"/>
        <w:numPr>
          <w:ilvl w:val="0"/>
          <w:numId w:val="30"/>
        </w:numPr>
        <w:spacing w:after="160" w:line="259" w:lineRule="auto"/>
      </w:pPr>
      <w:r>
        <w:t>Device Model – For Surface devices this would be:</w:t>
      </w:r>
    </w:p>
    <w:p w14:paraId="2BCE5AF6" w14:textId="77777777" w:rsidR="00C13202" w:rsidRDefault="00C13202" w:rsidP="00C13202">
      <w:pPr>
        <w:pStyle w:val="ListParagraph"/>
        <w:numPr>
          <w:ilvl w:val="1"/>
          <w:numId w:val="30"/>
        </w:numPr>
        <w:spacing w:after="160" w:line="259" w:lineRule="auto"/>
      </w:pPr>
      <w:r w:rsidRPr="00B04A0F">
        <w:rPr>
          <w:b/>
          <w:bCs/>
        </w:rPr>
        <w:lastRenderedPageBreak/>
        <w:t>Surface Book 2</w:t>
      </w:r>
      <w:r>
        <w:t xml:space="preserve"> for Surface Book 2 13 inch or 15 </w:t>
      </w:r>
      <w:proofErr w:type="gramStart"/>
      <w:r>
        <w:t>inch</w:t>
      </w:r>
      <w:proofErr w:type="gramEnd"/>
    </w:p>
    <w:p w14:paraId="26844834" w14:textId="77777777" w:rsidR="00C13202" w:rsidRDefault="00C13202" w:rsidP="00C13202">
      <w:pPr>
        <w:pStyle w:val="ListParagraph"/>
        <w:numPr>
          <w:ilvl w:val="1"/>
          <w:numId w:val="30"/>
        </w:numPr>
        <w:spacing w:after="160" w:line="259" w:lineRule="auto"/>
      </w:pPr>
      <w:r w:rsidRPr="00B04A0F">
        <w:rPr>
          <w:b/>
          <w:bCs/>
        </w:rPr>
        <w:t>Surface Pro</w:t>
      </w:r>
      <w:r>
        <w:t xml:space="preserve"> for Surface Pro or Surface Pro with LTE Advanced </w:t>
      </w:r>
    </w:p>
    <w:p w14:paraId="3BD2B0E5" w14:textId="77777777" w:rsidR="00C13202" w:rsidRPr="00761DEE" w:rsidRDefault="00C13202" w:rsidP="00C13202">
      <w:pPr>
        <w:pStyle w:val="ListParagraph"/>
        <w:numPr>
          <w:ilvl w:val="1"/>
          <w:numId w:val="30"/>
        </w:numPr>
        <w:spacing w:after="160" w:line="259" w:lineRule="auto"/>
      </w:pPr>
      <w:r w:rsidRPr="00B04A0F">
        <w:rPr>
          <w:b/>
          <w:bCs/>
        </w:rPr>
        <w:t>Surface Pro</w:t>
      </w:r>
      <w:r>
        <w:rPr>
          <w:b/>
          <w:bCs/>
        </w:rPr>
        <w:t xml:space="preserve"> 6</w:t>
      </w:r>
      <w:r>
        <w:t xml:space="preserve"> for new Surface Pro 6</w:t>
      </w:r>
    </w:p>
    <w:p w14:paraId="1CD913A7" w14:textId="77777777" w:rsidR="00C13202" w:rsidRDefault="00C13202" w:rsidP="00C13202">
      <w:pPr>
        <w:pStyle w:val="ListParagraph"/>
        <w:numPr>
          <w:ilvl w:val="1"/>
          <w:numId w:val="30"/>
        </w:numPr>
        <w:spacing w:after="160" w:line="259" w:lineRule="auto"/>
      </w:pPr>
      <w:r w:rsidRPr="00B04A0F">
        <w:rPr>
          <w:b/>
          <w:bCs/>
        </w:rPr>
        <w:t>Surface Laptop</w:t>
      </w:r>
      <w:r>
        <w:t xml:space="preserve"> for Surface Laptop</w:t>
      </w:r>
    </w:p>
    <w:p w14:paraId="4ED3B05B" w14:textId="77777777" w:rsidR="00C13202" w:rsidRDefault="00C13202" w:rsidP="00C13202">
      <w:pPr>
        <w:pStyle w:val="ListParagraph"/>
        <w:numPr>
          <w:ilvl w:val="1"/>
          <w:numId w:val="30"/>
        </w:numPr>
        <w:spacing w:after="160" w:line="259" w:lineRule="auto"/>
      </w:pPr>
      <w:r w:rsidRPr="00B04A0F">
        <w:rPr>
          <w:b/>
          <w:bCs/>
        </w:rPr>
        <w:t>Surface Laptop</w:t>
      </w:r>
      <w:r>
        <w:rPr>
          <w:b/>
          <w:bCs/>
        </w:rPr>
        <w:t xml:space="preserve"> 2</w:t>
      </w:r>
      <w:r>
        <w:t xml:space="preserve"> for Surface Laptop 2</w:t>
      </w:r>
    </w:p>
    <w:p w14:paraId="2A215FDD" w14:textId="77777777" w:rsidR="00C13202" w:rsidRDefault="00C13202" w:rsidP="00C13202">
      <w:pPr>
        <w:pStyle w:val="ListParagraph"/>
        <w:numPr>
          <w:ilvl w:val="1"/>
          <w:numId w:val="30"/>
        </w:numPr>
        <w:spacing w:after="160" w:line="259" w:lineRule="auto"/>
      </w:pPr>
      <w:r w:rsidRPr="00B04A0F">
        <w:rPr>
          <w:b/>
          <w:bCs/>
        </w:rPr>
        <w:t xml:space="preserve">Surface Studio </w:t>
      </w:r>
      <w:r>
        <w:t>for Surface Studio</w:t>
      </w:r>
    </w:p>
    <w:p w14:paraId="5D675BBA" w14:textId="77777777" w:rsidR="00C13202" w:rsidRDefault="00C13202" w:rsidP="00C13202">
      <w:pPr>
        <w:pStyle w:val="ListParagraph"/>
        <w:numPr>
          <w:ilvl w:val="1"/>
          <w:numId w:val="30"/>
        </w:numPr>
        <w:spacing w:after="160" w:line="259" w:lineRule="auto"/>
      </w:pPr>
      <w:r w:rsidRPr="00B04A0F">
        <w:rPr>
          <w:b/>
          <w:bCs/>
        </w:rPr>
        <w:t>Surface Studio</w:t>
      </w:r>
      <w:r>
        <w:rPr>
          <w:b/>
          <w:bCs/>
        </w:rPr>
        <w:t xml:space="preserve"> </w:t>
      </w:r>
      <w:proofErr w:type="gramStart"/>
      <w:r>
        <w:rPr>
          <w:b/>
          <w:bCs/>
        </w:rPr>
        <w:t xml:space="preserve">2 </w:t>
      </w:r>
      <w:r w:rsidRPr="00B04A0F">
        <w:rPr>
          <w:b/>
          <w:bCs/>
        </w:rPr>
        <w:t xml:space="preserve"> </w:t>
      </w:r>
      <w:r>
        <w:t>for</w:t>
      </w:r>
      <w:proofErr w:type="gramEnd"/>
      <w:r>
        <w:t xml:space="preserve"> new Surface Studio 2</w:t>
      </w:r>
    </w:p>
    <w:p w14:paraId="6136E27C" w14:textId="77777777" w:rsidR="00C13202" w:rsidRDefault="00C13202" w:rsidP="00C13202">
      <w:pPr>
        <w:pStyle w:val="ListParagraph"/>
        <w:numPr>
          <w:ilvl w:val="1"/>
          <w:numId w:val="30"/>
        </w:numPr>
        <w:spacing w:after="160" w:line="259" w:lineRule="auto"/>
      </w:pPr>
      <w:r>
        <w:rPr>
          <w:b/>
          <w:bCs/>
        </w:rPr>
        <w:t xml:space="preserve">Surface Go </w:t>
      </w:r>
      <w:r>
        <w:rPr>
          <w:bCs/>
        </w:rPr>
        <w:t>for Surface Go and Surface Go LTE</w:t>
      </w:r>
    </w:p>
    <w:p w14:paraId="119B88D0" w14:textId="77777777" w:rsidR="00C13202" w:rsidRDefault="00C13202" w:rsidP="00C13202">
      <w:pPr>
        <w:pStyle w:val="ListParagraph"/>
        <w:numPr>
          <w:ilvl w:val="1"/>
          <w:numId w:val="30"/>
        </w:numPr>
        <w:spacing w:after="160" w:line="259" w:lineRule="auto"/>
      </w:pPr>
      <w:r>
        <w:t xml:space="preserve">Hint: Device Model should match the System Model variable in SMBIOS. You can see this value by running </w:t>
      </w:r>
      <w:r w:rsidRPr="00B04A0F">
        <w:rPr>
          <w:b/>
          <w:bCs/>
        </w:rPr>
        <w:t>MSInfo32</w:t>
      </w:r>
      <w:r>
        <w:t>.</w:t>
      </w:r>
      <w:r>
        <w:br/>
      </w:r>
      <w:r>
        <w:rPr>
          <w:noProof/>
        </w:rPr>
        <w:drawing>
          <wp:inline distT="0" distB="0" distL="0" distR="0" wp14:anchorId="42C29D63" wp14:editId="3F1CBEF3">
            <wp:extent cx="4796287" cy="3547355"/>
            <wp:effectExtent l="0" t="0" r="444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06211" cy="3554695"/>
                    </a:xfrm>
                    <a:prstGeom prst="rect">
                      <a:avLst/>
                    </a:prstGeom>
                    <a:noFill/>
                    <a:ln>
                      <a:noFill/>
                    </a:ln>
                  </pic:spPr>
                </pic:pic>
              </a:graphicData>
            </a:graphic>
          </wp:inline>
        </w:drawing>
      </w:r>
    </w:p>
    <w:p w14:paraId="16DC5E45" w14:textId="77777777" w:rsidR="00C13202" w:rsidRDefault="00C13202" w:rsidP="00C13202">
      <w:r>
        <w:t xml:space="preserve">See the example </w:t>
      </w:r>
      <w:r w:rsidRPr="00B04A0F">
        <w:rPr>
          <w:b/>
          <w:bCs/>
        </w:rPr>
        <w:t>BulkImport_Devices_Template.csv</w:t>
      </w:r>
      <w:r>
        <w:t xml:space="preserve"> to see how the CSV should look with these columns in order. Note that this CSV includes all possible fields, including the hardware hash of the device. Only the Serial Number, Manufacturer Name, and Device Model must be filled out for registration of Surface devices through the Partner Center, as those devices are supported for enrollment by serial number.</w:t>
      </w:r>
    </w:p>
    <w:p w14:paraId="1F193437" w14:textId="77777777" w:rsidR="00C13202" w:rsidRDefault="00C13202" w:rsidP="00C13202">
      <w:r w:rsidRPr="00C35F0D">
        <w:rPr>
          <w:noProof/>
        </w:rPr>
        <w:drawing>
          <wp:inline distT="0" distB="0" distL="0" distR="0" wp14:anchorId="4CD63DE7" wp14:editId="5211A7A6">
            <wp:extent cx="5943600" cy="1214120"/>
            <wp:effectExtent l="0" t="0" r="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214120"/>
                    </a:xfrm>
                    <a:prstGeom prst="rect">
                      <a:avLst/>
                    </a:prstGeom>
                  </pic:spPr>
                </pic:pic>
              </a:graphicData>
            </a:graphic>
          </wp:inline>
        </w:drawing>
      </w:r>
    </w:p>
    <w:p w14:paraId="24F4EFD5" w14:textId="77777777" w:rsidR="00C13202" w:rsidRDefault="00C13202" w:rsidP="00C13202">
      <w:r>
        <w:t xml:space="preserve">Note: if you want to use Excel, then please make sure that you have column a proper formatted, need to be a </w:t>
      </w:r>
      <w:proofErr w:type="gramStart"/>
      <w:r>
        <w:t>12 digit</w:t>
      </w:r>
      <w:proofErr w:type="gramEnd"/>
      <w:r>
        <w:t xml:space="preserve"> number!!</w:t>
      </w:r>
    </w:p>
    <w:p w14:paraId="63A18DA7" w14:textId="77777777" w:rsidR="00C13202" w:rsidRDefault="00C13202" w:rsidP="00C13202">
      <w:r w:rsidRPr="00AC5986">
        <w:rPr>
          <w:noProof/>
        </w:rPr>
        <w:lastRenderedPageBreak/>
        <w:drawing>
          <wp:inline distT="0" distB="0" distL="0" distR="0" wp14:anchorId="0A597841" wp14:editId="25670D23">
            <wp:extent cx="2485348" cy="1522247"/>
            <wp:effectExtent l="0" t="0" r="0" b="190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28494" cy="1548674"/>
                    </a:xfrm>
                    <a:prstGeom prst="rect">
                      <a:avLst/>
                    </a:prstGeom>
                  </pic:spPr>
                </pic:pic>
              </a:graphicData>
            </a:graphic>
          </wp:inline>
        </w:drawing>
      </w:r>
    </w:p>
    <w:p w14:paraId="47C42040" w14:textId="77777777" w:rsidR="00C13202" w:rsidRDefault="00C13202" w:rsidP="00C13202">
      <w:pPr>
        <w:jc w:val="center"/>
      </w:pPr>
      <w:r>
        <w:object w:dxaOrig="1541" w:dyaOrig="998" w14:anchorId="3BDD49E8">
          <v:shape id="_x0000_i1025" type="#_x0000_t75" style="width:79.5pt;height:49pt" o:ole="">
            <v:imagedata r:id="rId69" o:title=""/>
          </v:shape>
          <o:OLEObject Type="Embed" ProgID="Excel.SheetMacroEnabled.12" ShapeID="_x0000_i1025" DrawAspect="Icon" ObjectID="_1615891044" r:id="rId70"/>
        </w:object>
      </w:r>
    </w:p>
    <w:p w14:paraId="4A161642" w14:textId="77777777" w:rsidR="00C13202" w:rsidRDefault="00C13202" w:rsidP="00C13202">
      <w:r>
        <w:t>To add the devices via a CSV file, follow these steps:</w:t>
      </w:r>
    </w:p>
    <w:p w14:paraId="4C60C81A" w14:textId="77777777" w:rsidR="00C13202" w:rsidRDefault="00C13202" w:rsidP="00C13202">
      <w:pPr>
        <w:pStyle w:val="ListParagraph"/>
        <w:numPr>
          <w:ilvl w:val="0"/>
          <w:numId w:val="31"/>
        </w:numPr>
        <w:spacing w:after="160" w:line="259" w:lineRule="auto"/>
      </w:pPr>
      <w:r>
        <w:t xml:space="preserve">Open your customer account in the Partner Center from the </w:t>
      </w:r>
      <w:r w:rsidRPr="00B04A0F">
        <w:rPr>
          <w:b/>
          <w:bCs/>
        </w:rPr>
        <w:t>Customers</w:t>
      </w:r>
      <w:r>
        <w:t xml:space="preserve"> tab.</w:t>
      </w:r>
      <w:r>
        <w:br/>
      </w:r>
      <w:r>
        <w:rPr>
          <w:noProof/>
        </w:rPr>
        <w:drawing>
          <wp:inline distT="0" distB="0" distL="0" distR="0" wp14:anchorId="7D6FC20A" wp14:editId="43740107">
            <wp:extent cx="5465202" cy="3520159"/>
            <wp:effectExtent l="0" t="0" r="2540" b="4445"/>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1424" cy="3524166"/>
                    </a:xfrm>
                    <a:prstGeom prst="rect">
                      <a:avLst/>
                    </a:prstGeom>
                    <a:noFill/>
                    <a:ln>
                      <a:noFill/>
                    </a:ln>
                  </pic:spPr>
                </pic:pic>
              </a:graphicData>
            </a:graphic>
          </wp:inline>
        </w:drawing>
      </w:r>
    </w:p>
    <w:p w14:paraId="37E97D64" w14:textId="77777777" w:rsidR="00C13202" w:rsidRDefault="00C13202" w:rsidP="00C13202">
      <w:pPr>
        <w:pStyle w:val="ListParagraph"/>
        <w:numPr>
          <w:ilvl w:val="0"/>
          <w:numId w:val="31"/>
        </w:numPr>
        <w:spacing w:after="160" w:line="259" w:lineRule="auto"/>
      </w:pPr>
      <w:r>
        <w:lastRenderedPageBreak/>
        <w:t xml:space="preserve">From </w:t>
      </w:r>
      <w:r w:rsidRPr="00B04A0F">
        <w:rPr>
          <w:b/>
          <w:bCs/>
        </w:rPr>
        <w:t>Devices</w:t>
      </w:r>
      <w:r>
        <w:t xml:space="preserve">, select </w:t>
      </w:r>
      <w:r w:rsidRPr="00B04A0F">
        <w:rPr>
          <w:b/>
          <w:bCs/>
        </w:rPr>
        <w:t>Add devices</w:t>
      </w:r>
      <w:r>
        <w:t>.</w:t>
      </w:r>
      <w:r>
        <w:br/>
      </w:r>
      <w:r>
        <w:rPr>
          <w:noProof/>
        </w:rPr>
        <w:drawing>
          <wp:inline distT="0" distB="0" distL="0" distR="0" wp14:anchorId="54584C13" wp14:editId="5A6B4945">
            <wp:extent cx="5343269" cy="3441622"/>
            <wp:effectExtent l="0" t="0" r="0" b="6985"/>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72991" cy="3460766"/>
                    </a:xfrm>
                    <a:prstGeom prst="rect">
                      <a:avLst/>
                    </a:prstGeom>
                    <a:noFill/>
                    <a:ln>
                      <a:noFill/>
                    </a:ln>
                  </pic:spPr>
                </pic:pic>
              </a:graphicData>
            </a:graphic>
          </wp:inline>
        </w:drawing>
      </w:r>
    </w:p>
    <w:p w14:paraId="137C270B" w14:textId="77777777" w:rsidR="00C13202" w:rsidRDefault="00C13202" w:rsidP="00C13202">
      <w:pPr>
        <w:pStyle w:val="ListParagraph"/>
        <w:numPr>
          <w:ilvl w:val="0"/>
          <w:numId w:val="0"/>
        </w:numPr>
        <w:ind w:left="720"/>
      </w:pPr>
    </w:p>
    <w:p w14:paraId="1CF28FF0" w14:textId="77777777" w:rsidR="00C13202" w:rsidRDefault="00C13202" w:rsidP="00C13202">
      <w:pPr>
        <w:pStyle w:val="ListParagraph"/>
        <w:numPr>
          <w:ilvl w:val="0"/>
          <w:numId w:val="31"/>
        </w:numPr>
        <w:spacing w:after="160" w:line="259" w:lineRule="auto"/>
      </w:pPr>
      <w:r>
        <w:t>Name the batch of devices that you are adding or select from an existing group.</w:t>
      </w:r>
      <w:r>
        <w:br/>
      </w:r>
      <w:r>
        <w:rPr>
          <w:noProof/>
        </w:rPr>
        <w:drawing>
          <wp:inline distT="0" distB="0" distL="0" distR="0" wp14:anchorId="60E6CA22" wp14:editId="10E5740A">
            <wp:extent cx="5463961" cy="3519360"/>
            <wp:effectExtent l="0" t="0" r="3810" b="508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98109" cy="3541355"/>
                    </a:xfrm>
                    <a:prstGeom prst="rect">
                      <a:avLst/>
                    </a:prstGeom>
                    <a:noFill/>
                    <a:ln>
                      <a:noFill/>
                    </a:ln>
                  </pic:spPr>
                </pic:pic>
              </a:graphicData>
            </a:graphic>
          </wp:inline>
        </w:drawing>
      </w:r>
    </w:p>
    <w:p w14:paraId="2088B3D8" w14:textId="77777777" w:rsidR="00C13202" w:rsidRDefault="00C13202" w:rsidP="00C13202">
      <w:pPr>
        <w:pStyle w:val="ListParagraph"/>
        <w:numPr>
          <w:ilvl w:val="0"/>
          <w:numId w:val="31"/>
        </w:numPr>
        <w:spacing w:after="160" w:line="259" w:lineRule="auto"/>
      </w:pPr>
      <w:r>
        <w:lastRenderedPageBreak/>
        <w:t xml:space="preserve">Click </w:t>
      </w:r>
      <w:r w:rsidRPr="00B04A0F">
        <w:rPr>
          <w:b/>
          <w:bCs/>
        </w:rPr>
        <w:t xml:space="preserve">Browse </w:t>
      </w:r>
      <w:r>
        <w:t xml:space="preserve">to locate the CSV file containing the list of device serial numbers to be added. Click </w:t>
      </w:r>
      <w:r w:rsidRPr="00B04A0F">
        <w:rPr>
          <w:b/>
          <w:bCs/>
        </w:rPr>
        <w:t xml:space="preserve">Open </w:t>
      </w:r>
      <w:r>
        <w:t>to select the CSV file.</w:t>
      </w:r>
      <w:r>
        <w:br/>
      </w:r>
      <w:r>
        <w:rPr>
          <w:noProof/>
        </w:rPr>
        <w:drawing>
          <wp:inline distT="0" distB="0" distL="0" distR="0" wp14:anchorId="4DA15682" wp14:editId="41809FE1">
            <wp:extent cx="5329325" cy="3432640"/>
            <wp:effectExtent l="0" t="0" r="508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67843" cy="3457449"/>
                    </a:xfrm>
                    <a:prstGeom prst="rect">
                      <a:avLst/>
                    </a:prstGeom>
                    <a:noFill/>
                    <a:ln>
                      <a:noFill/>
                    </a:ln>
                  </pic:spPr>
                </pic:pic>
              </a:graphicData>
            </a:graphic>
          </wp:inline>
        </w:drawing>
      </w:r>
    </w:p>
    <w:p w14:paraId="37682E26" w14:textId="77777777" w:rsidR="00C13202" w:rsidRDefault="00C13202" w:rsidP="00C13202">
      <w:pPr>
        <w:pStyle w:val="ListParagraph"/>
        <w:numPr>
          <w:ilvl w:val="0"/>
          <w:numId w:val="31"/>
        </w:numPr>
        <w:spacing w:after="160" w:line="259" w:lineRule="auto"/>
      </w:pPr>
      <w:r>
        <w:t xml:space="preserve">Click </w:t>
      </w:r>
      <w:r w:rsidRPr="00B04A0F">
        <w:rPr>
          <w:b/>
          <w:bCs/>
        </w:rPr>
        <w:t>Upload</w:t>
      </w:r>
      <w:r>
        <w:t xml:space="preserve"> to upload the CSV file and register the devices. It may take some time for the devices to be validated and registered to the account, please provide up to 30 minutes for this process to complete and for devices to appear in the list of registered devices under the account.</w:t>
      </w:r>
      <w:r>
        <w:br/>
      </w:r>
      <w:r>
        <w:rPr>
          <w:noProof/>
        </w:rPr>
        <w:drawing>
          <wp:inline distT="0" distB="0" distL="0" distR="0" wp14:anchorId="7E824EBB" wp14:editId="68134D86">
            <wp:extent cx="5228348" cy="3367600"/>
            <wp:effectExtent l="0" t="0" r="0" b="4445"/>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47711" cy="3380072"/>
                    </a:xfrm>
                    <a:prstGeom prst="rect">
                      <a:avLst/>
                    </a:prstGeom>
                    <a:noFill/>
                    <a:ln>
                      <a:noFill/>
                    </a:ln>
                  </pic:spPr>
                </pic:pic>
              </a:graphicData>
            </a:graphic>
          </wp:inline>
        </w:drawing>
      </w:r>
    </w:p>
    <w:p w14:paraId="32BF48FD" w14:textId="77777777" w:rsidR="00C13202" w:rsidRDefault="00C13202" w:rsidP="00C13202">
      <w:r>
        <w:t xml:space="preserve">When naming device groups during registration, you can assign names based on the convention or groups that best suit your scenario. For example, the group name can be used to record each invoice as those devices are registered, the PO on which the devices were ordered, or a name for a larger initiative. For example, if the </w:t>
      </w:r>
      <w:r>
        <w:lastRenderedPageBreak/>
        <w:t xml:space="preserve">deployment is a refresh of devices in the accounting department and will include small batches fulfilled intermittently over an extended period of time, for example over the summer, the group name could be </w:t>
      </w:r>
      <w:r w:rsidRPr="00B04A0F">
        <w:rPr>
          <w:b/>
          <w:bCs/>
        </w:rPr>
        <w:t>Accounting Summer Refresh</w:t>
      </w:r>
      <w:r w:rsidRPr="438C5D19">
        <w:t xml:space="preserve">. </w:t>
      </w:r>
    </w:p>
    <w:p w14:paraId="6F5FDBF0" w14:textId="77777777" w:rsidR="00C13202" w:rsidRDefault="00C13202" w:rsidP="00C13202">
      <w:r>
        <w:t xml:space="preserve">If you encounter errors uploading your CSV file, the Partner Center will produce an </w:t>
      </w:r>
      <w:r w:rsidRPr="00B04A0F">
        <w:rPr>
          <w:b/>
          <w:bCs/>
        </w:rPr>
        <w:t>errors</w:t>
      </w:r>
      <w:r>
        <w:t xml:space="preserve"> CSV file that you can analyze to determine the cause of failure, often due to formatting or missing data.</w:t>
      </w:r>
    </w:p>
    <w:p w14:paraId="4B8571B6" w14:textId="77777777" w:rsidR="00C13202" w:rsidRDefault="00C13202" w:rsidP="00C13202">
      <w:r w:rsidRPr="00B04A0F">
        <w:rPr>
          <w:b/>
          <w:bCs/>
        </w:rPr>
        <w:t>Note:</w:t>
      </w:r>
      <w:r>
        <w:t xml:space="preserve"> Devices that are registered by the partner in the Partner Center will be visible to the customer in AAD, Intune, and Microsoft Store for Business. A partner can de-register these devices using the partner center and is so able to offer new automated services around this </w:t>
      </w:r>
      <w:proofErr w:type="gramStart"/>
      <w:r>
        <w:t>( like</w:t>
      </w:r>
      <w:proofErr w:type="gramEnd"/>
      <w:r>
        <w:t xml:space="preserve"> break-and-fix services for instance ) </w:t>
      </w:r>
    </w:p>
    <w:p w14:paraId="59681FC5" w14:textId="77777777" w:rsidR="00C13202" w:rsidRDefault="00C13202" w:rsidP="00C13202">
      <w:r>
        <w:t xml:space="preserve">Devices that are registered by the customer, for example through Microsoft Store for Business, </w:t>
      </w:r>
      <w:r w:rsidRPr="000C63F3">
        <w:rPr>
          <w:u w:val="single"/>
        </w:rPr>
        <w:t>do not appear</w:t>
      </w:r>
      <w:r>
        <w:t xml:space="preserve"> in Partner Center and cannot be configured through the Partner Center for </w:t>
      </w:r>
      <w:proofErr w:type="spellStart"/>
      <w:r>
        <w:t>AutoPilot</w:t>
      </w:r>
      <w:proofErr w:type="spellEnd"/>
      <w:r>
        <w:t xml:space="preserve">. As a </w:t>
      </w:r>
      <w:proofErr w:type="gramStart"/>
      <w:r>
        <w:t>consequence</w:t>
      </w:r>
      <w:proofErr w:type="gramEnd"/>
      <w:r>
        <w:t xml:space="preserve"> a partner has no control over these devices and cannot offer new automated services offers for </w:t>
      </w:r>
      <w:proofErr w:type="spellStart"/>
      <w:r>
        <w:t>theses</w:t>
      </w:r>
      <w:proofErr w:type="spellEnd"/>
      <w:r>
        <w:t xml:space="preserve"> devices.</w:t>
      </w:r>
    </w:p>
    <w:p w14:paraId="0A979B71" w14:textId="77777777" w:rsidR="00C13202" w:rsidRPr="00AC06CE" w:rsidRDefault="00C13202" w:rsidP="00C13202">
      <w:r>
        <w:t>Configuring the devices registered by the partner with policies, apps, and settings must be done in the customer’s management tools, for example the Azure Portal, Intune, or Microsoft Store for Business.</w:t>
      </w:r>
    </w:p>
    <w:p w14:paraId="7532ED7A" w14:textId="77777777" w:rsidR="00C13202" w:rsidRDefault="00C13202" w:rsidP="00C13202">
      <w:pPr>
        <w:spacing w:after="160" w:line="259" w:lineRule="auto"/>
        <w:rPr>
          <w:rFonts w:eastAsiaTheme="majorEastAsia"/>
          <w:b/>
          <w:bCs/>
          <w:sz w:val="24"/>
          <w:szCs w:val="26"/>
        </w:rPr>
      </w:pPr>
      <w:bookmarkStart w:id="37" w:name="_Toc511290408"/>
      <w:bookmarkStart w:id="38" w:name="_Toc4775672"/>
      <w:r>
        <w:br w:type="page"/>
      </w:r>
    </w:p>
    <w:p w14:paraId="3DCD60B3" w14:textId="77777777" w:rsidR="00C13202" w:rsidRDefault="00C13202" w:rsidP="00C13202">
      <w:pPr>
        <w:pStyle w:val="Heading2"/>
      </w:pPr>
      <w:bookmarkStart w:id="39" w:name="_Toc5049761"/>
      <w:bookmarkStart w:id="40" w:name="_Toc5059167"/>
      <w:r>
        <w:lastRenderedPageBreak/>
        <w:t xml:space="preserve">Creating and Managing </w:t>
      </w:r>
      <w:proofErr w:type="spellStart"/>
      <w:r>
        <w:t>AutoPilot</w:t>
      </w:r>
      <w:proofErr w:type="spellEnd"/>
      <w:r>
        <w:t xml:space="preserve"> Profiles</w:t>
      </w:r>
      <w:bookmarkEnd w:id="36"/>
      <w:bookmarkEnd w:id="37"/>
      <w:bookmarkEnd w:id="38"/>
      <w:bookmarkEnd w:id="39"/>
      <w:bookmarkEnd w:id="40"/>
    </w:p>
    <w:p w14:paraId="0B0384C7" w14:textId="77777777" w:rsidR="00C13202" w:rsidRDefault="00C13202" w:rsidP="00C13202">
      <w:r>
        <w:t xml:space="preserve">An </w:t>
      </w:r>
      <w:proofErr w:type="spellStart"/>
      <w:r w:rsidRPr="00B04A0F">
        <w:rPr>
          <w:i/>
          <w:iCs/>
        </w:rPr>
        <w:t>AutoPilot</w:t>
      </w:r>
      <w:proofErr w:type="spellEnd"/>
      <w:r w:rsidRPr="00B04A0F">
        <w:rPr>
          <w:i/>
          <w:iCs/>
        </w:rPr>
        <w:t xml:space="preserve"> profile</w:t>
      </w:r>
      <w:r>
        <w:t xml:space="preserve"> is a collection of settings used to configure a device during a Windows </w:t>
      </w:r>
      <w:proofErr w:type="spellStart"/>
      <w:r>
        <w:t>AutoPilot</w:t>
      </w:r>
      <w:proofErr w:type="spellEnd"/>
      <w:r>
        <w:t xml:space="preserve"> deployment. This </w:t>
      </w:r>
      <w:proofErr w:type="spellStart"/>
      <w:r>
        <w:t>AutoPilot</w:t>
      </w:r>
      <w:proofErr w:type="spellEnd"/>
      <w:r>
        <w:t xml:space="preserve"> profile can be created by the organization where devices are being deployed, or by the partner on behalf of their customers. It contains the tenant information for joining an organizations’ AAD environment, which is automatically populated when you add devices to a customer through the Partner Center, as well as settings for automating OOBE. A list of available settings for </w:t>
      </w:r>
      <w:proofErr w:type="spellStart"/>
      <w:r>
        <w:t>AutoPilot</w:t>
      </w:r>
      <w:proofErr w:type="spellEnd"/>
      <w:r>
        <w:t xml:space="preserve"> profiles is available at the </w:t>
      </w:r>
      <w:hyperlink r:id="rId76" w:history="1">
        <w:r w:rsidRPr="00A93C14">
          <w:rPr>
            <w:rStyle w:val="Hyperlink"/>
          </w:rPr>
          <w:t xml:space="preserve">Overview of Windows </w:t>
        </w:r>
        <w:proofErr w:type="spellStart"/>
        <w:r w:rsidRPr="00A93C14">
          <w:rPr>
            <w:rStyle w:val="Hyperlink"/>
          </w:rPr>
          <w:t>AutoPilot</w:t>
        </w:r>
        <w:proofErr w:type="spellEnd"/>
      </w:hyperlink>
      <w:r>
        <w:t>.</w:t>
      </w:r>
    </w:p>
    <w:p w14:paraId="2109804A" w14:textId="77777777" w:rsidR="00C13202" w:rsidRDefault="00C13202" w:rsidP="00C13202">
      <w:r>
        <w:t xml:space="preserve">Note that the </w:t>
      </w:r>
      <w:proofErr w:type="spellStart"/>
      <w:r>
        <w:t>AutoPilot</w:t>
      </w:r>
      <w:proofErr w:type="spellEnd"/>
      <w:r>
        <w:t xml:space="preserve"> profile allows automation of most aspects of </w:t>
      </w:r>
      <w:proofErr w:type="gramStart"/>
      <w:r>
        <w:t>OOBE, but</w:t>
      </w:r>
      <w:proofErr w:type="gramEnd"/>
      <w:r>
        <w:t xml:space="preserve"> does not automate or suppress the pages for specifying your language and keyboard, or for connecting to </w:t>
      </w:r>
      <w:proofErr w:type="spellStart"/>
      <w:r>
        <w:t>WiFi</w:t>
      </w:r>
      <w:proofErr w:type="spellEnd"/>
      <w:r>
        <w:t xml:space="preserve">. The user must first proceed through these settings to join the device to a network in order to provide connectivity to the </w:t>
      </w:r>
      <w:proofErr w:type="spellStart"/>
      <w:r>
        <w:t>AutoPilot</w:t>
      </w:r>
      <w:proofErr w:type="spellEnd"/>
      <w:r>
        <w:t xml:space="preserve"> service. Prompts to configure Windows Hello and PIN that occur after OOBE are also still presented to the user.</w:t>
      </w:r>
    </w:p>
    <w:p w14:paraId="048B60FE" w14:textId="77777777" w:rsidR="00C13202" w:rsidRDefault="00C13202" w:rsidP="00C13202">
      <w:r>
        <w:t>To configure settings as a partner on behalf of your customer from the Partner Center:</w:t>
      </w:r>
    </w:p>
    <w:p w14:paraId="72149609" w14:textId="77777777" w:rsidR="00C13202" w:rsidRDefault="00C13202" w:rsidP="00C13202">
      <w:pPr>
        <w:pStyle w:val="ListParagraph"/>
        <w:numPr>
          <w:ilvl w:val="0"/>
          <w:numId w:val="29"/>
        </w:numPr>
        <w:spacing w:after="160" w:line="259" w:lineRule="auto"/>
      </w:pPr>
      <w:r>
        <w:t xml:space="preserve">Open your customer account in the Partner Center from the </w:t>
      </w:r>
      <w:r w:rsidRPr="00B04A0F">
        <w:rPr>
          <w:b/>
          <w:bCs/>
        </w:rPr>
        <w:t>Customers</w:t>
      </w:r>
      <w:r>
        <w:t xml:space="preserve"> tab.</w:t>
      </w:r>
      <w:r w:rsidDel="007F4A20">
        <w:t xml:space="preserve"> </w:t>
      </w:r>
    </w:p>
    <w:p w14:paraId="1ACCC617" w14:textId="77777777" w:rsidR="00C13202" w:rsidRPr="00504922" w:rsidRDefault="00C13202" w:rsidP="00C13202">
      <w:pPr>
        <w:pStyle w:val="ListParagraph"/>
        <w:numPr>
          <w:ilvl w:val="0"/>
          <w:numId w:val="29"/>
        </w:numPr>
        <w:spacing w:after="160" w:line="259" w:lineRule="auto"/>
      </w:pPr>
      <w:r w:rsidRPr="00504922">
        <w:t>From </w:t>
      </w:r>
      <w:r w:rsidRPr="00504922">
        <w:rPr>
          <w:b/>
          <w:bCs/>
        </w:rPr>
        <w:t>Devices</w:t>
      </w:r>
      <w:r w:rsidRPr="00504922">
        <w:t>, click </w:t>
      </w:r>
      <w:r w:rsidRPr="00504922">
        <w:rPr>
          <w:b/>
          <w:bCs/>
        </w:rPr>
        <w:t>Add new profile</w:t>
      </w:r>
      <w:r w:rsidRPr="00504922">
        <w:t>.</w:t>
      </w:r>
      <w:r w:rsidDel="007F4A20">
        <w:t xml:space="preserve"> </w:t>
      </w:r>
      <w:r>
        <w:br/>
      </w:r>
      <w:r>
        <w:rPr>
          <w:noProof/>
        </w:rPr>
        <w:drawing>
          <wp:inline distT="0" distB="0" distL="0" distR="0" wp14:anchorId="4791F59B" wp14:editId="458812AD">
            <wp:extent cx="5928995" cy="3818890"/>
            <wp:effectExtent l="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28995" cy="3818890"/>
                    </a:xfrm>
                    <a:prstGeom prst="rect">
                      <a:avLst/>
                    </a:prstGeom>
                    <a:noFill/>
                    <a:ln>
                      <a:noFill/>
                    </a:ln>
                  </pic:spPr>
                </pic:pic>
              </a:graphicData>
            </a:graphic>
          </wp:inline>
        </w:drawing>
      </w:r>
    </w:p>
    <w:p w14:paraId="3CD82CB5" w14:textId="77777777" w:rsidR="00C13202" w:rsidRPr="00504922" w:rsidRDefault="00C13202" w:rsidP="00C13202">
      <w:pPr>
        <w:pStyle w:val="ListParagraph"/>
        <w:numPr>
          <w:ilvl w:val="0"/>
          <w:numId w:val="29"/>
        </w:numPr>
        <w:spacing w:after="160" w:line="259" w:lineRule="auto"/>
      </w:pPr>
      <w:r>
        <w:lastRenderedPageBreak/>
        <w:t>Name the profile.</w:t>
      </w:r>
      <w:r w:rsidRPr="00504922">
        <w:t xml:space="preserve"> for example, </w:t>
      </w:r>
      <w:proofErr w:type="spellStart"/>
      <w:r w:rsidRPr="00B04A0F">
        <w:rPr>
          <w:b/>
          <w:bCs/>
        </w:rPr>
        <w:t>AutoPilot</w:t>
      </w:r>
      <w:proofErr w:type="spellEnd"/>
      <w:r w:rsidRPr="00B04A0F">
        <w:rPr>
          <w:b/>
          <w:bCs/>
        </w:rPr>
        <w:t xml:space="preserve"> Standard Profile</w:t>
      </w:r>
      <w:r>
        <w:t xml:space="preserve"> as shown in the example</w:t>
      </w:r>
      <w:r w:rsidRPr="00504922">
        <w:t>.</w:t>
      </w:r>
      <w:r>
        <w:br/>
      </w:r>
      <w:r>
        <w:rPr>
          <w:noProof/>
        </w:rPr>
        <w:drawing>
          <wp:inline distT="0" distB="0" distL="0" distR="0" wp14:anchorId="104148BF" wp14:editId="33908F52">
            <wp:extent cx="5928360" cy="381508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28360" cy="3815080"/>
                    </a:xfrm>
                    <a:prstGeom prst="rect">
                      <a:avLst/>
                    </a:prstGeom>
                    <a:noFill/>
                    <a:ln>
                      <a:noFill/>
                    </a:ln>
                  </pic:spPr>
                </pic:pic>
              </a:graphicData>
            </a:graphic>
          </wp:inline>
        </w:drawing>
      </w:r>
    </w:p>
    <w:p w14:paraId="4C37F91D" w14:textId="77777777" w:rsidR="00C13202" w:rsidRPr="00504922" w:rsidRDefault="00C13202" w:rsidP="00C13202">
      <w:pPr>
        <w:pStyle w:val="ListParagraph"/>
        <w:numPr>
          <w:ilvl w:val="0"/>
          <w:numId w:val="29"/>
        </w:numPr>
        <w:spacing w:after="160" w:line="259" w:lineRule="auto"/>
      </w:pPr>
      <w:r w:rsidRPr="00504922">
        <w:t>Configure the OOBE settings. For example, check </w:t>
      </w:r>
      <w:r w:rsidRPr="00504922">
        <w:rPr>
          <w:b/>
          <w:bCs/>
        </w:rPr>
        <w:t xml:space="preserve">Skip </w:t>
      </w:r>
      <w:r>
        <w:rPr>
          <w:b/>
          <w:bCs/>
        </w:rPr>
        <w:t>privacy settings</w:t>
      </w:r>
      <w:r w:rsidRPr="00504922">
        <w:rPr>
          <w:b/>
          <w:bCs/>
        </w:rPr>
        <w:t xml:space="preserve"> in setup</w:t>
      </w:r>
      <w:r>
        <w:t xml:space="preserve"> to disable the telemetry and privacy settings page in OOBE. Note that the checkbox for </w:t>
      </w:r>
      <w:r w:rsidRPr="00B04A0F">
        <w:rPr>
          <w:b/>
          <w:bCs/>
        </w:rPr>
        <w:t>Automatically skip pages in setup</w:t>
      </w:r>
      <w:r>
        <w:t xml:space="preserve"> is checked by default for all Windows </w:t>
      </w:r>
      <w:proofErr w:type="spellStart"/>
      <w:r>
        <w:t>AutoPilot</w:t>
      </w:r>
      <w:proofErr w:type="spellEnd"/>
      <w:r>
        <w:t xml:space="preserve"> deployments.</w:t>
      </w:r>
    </w:p>
    <w:p w14:paraId="1A5CB3D1" w14:textId="77777777" w:rsidR="00C13202" w:rsidRDefault="00C13202" w:rsidP="00C13202">
      <w:pPr>
        <w:pStyle w:val="ListParagraph"/>
        <w:numPr>
          <w:ilvl w:val="0"/>
          <w:numId w:val="29"/>
        </w:numPr>
        <w:spacing w:after="160" w:line="259" w:lineRule="auto"/>
      </w:pPr>
      <w:r w:rsidRPr="00504922">
        <w:t>Click </w:t>
      </w:r>
      <w:r w:rsidRPr="00504922">
        <w:rPr>
          <w:b/>
          <w:bCs/>
        </w:rPr>
        <w:t>Submit</w:t>
      </w:r>
      <w:r>
        <w:rPr>
          <w:b/>
          <w:bCs/>
        </w:rPr>
        <w:t xml:space="preserve"> </w:t>
      </w:r>
      <w:r w:rsidRPr="00B04A0F">
        <w:t>to save the profile</w:t>
      </w:r>
      <w:r w:rsidRPr="00504922">
        <w:t>.</w:t>
      </w:r>
    </w:p>
    <w:p w14:paraId="716B0A13" w14:textId="77777777" w:rsidR="00C13202" w:rsidRDefault="00C13202" w:rsidP="00C13202">
      <w:r w:rsidRPr="00B04A0F">
        <w:rPr>
          <w:b/>
          <w:bCs/>
        </w:rPr>
        <w:t>Note:</w:t>
      </w:r>
      <w:r>
        <w:t xml:space="preserve"> </w:t>
      </w:r>
      <w:proofErr w:type="spellStart"/>
      <w:r>
        <w:t>AutoPilot</w:t>
      </w:r>
      <w:proofErr w:type="spellEnd"/>
      <w:r>
        <w:t xml:space="preserve"> profiles created in the Partner Center will be visible to the customer in the Microsoft Store for Business and Microsoft Intune, however profiles created by the customer in the Microsoft Store for Business and Microsoft Intune will not be visible to the partner in Partner Center.</w:t>
      </w:r>
    </w:p>
    <w:p w14:paraId="326E811A" w14:textId="77777777" w:rsidR="00C13202" w:rsidRPr="00504922" w:rsidRDefault="00C13202" w:rsidP="00C13202">
      <w:pPr>
        <w:pStyle w:val="Heading2"/>
      </w:pPr>
      <w:bookmarkStart w:id="41" w:name="_Toc511210384"/>
      <w:bookmarkStart w:id="42" w:name="_Toc511290409"/>
      <w:bookmarkStart w:id="43" w:name="_Toc4775673"/>
      <w:bookmarkStart w:id="44" w:name="_Toc5049762"/>
      <w:bookmarkStart w:id="45" w:name="_Toc5059168"/>
      <w:r>
        <w:t xml:space="preserve">Applying an </w:t>
      </w:r>
      <w:proofErr w:type="spellStart"/>
      <w:r>
        <w:t>AutoPilot</w:t>
      </w:r>
      <w:proofErr w:type="spellEnd"/>
      <w:r>
        <w:t xml:space="preserve"> Profile to Devices</w:t>
      </w:r>
      <w:bookmarkEnd w:id="41"/>
      <w:bookmarkEnd w:id="42"/>
      <w:bookmarkEnd w:id="43"/>
      <w:bookmarkEnd w:id="44"/>
      <w:bookmarkEnd w:id="45"/>
    </w:p>
    <w:p w14:paraId="545B8235" w14:textId="77777777" w:rsidR="00C13202" w:rsidRDefault="00C13202" w:rsidP="00C13202">
      <w:pPr>
        <w:pStyle w:val="ListParagraph"/>
        <w:numPr>
          <w:ilvl w:val="0"/>
          <w:numId w:val="32"/>
        </w:numPr>
        <w:spacing w:after="160" w:line="259" w:lineRule="auto"/>
      </w:pPr>
      <w:r>
        <w:t xml:space="preserve">Open your customer account in the Partner Center from the </w:t>
      </w:r>
      <w:r w:rsidRPr="00B04A0F">
        <w:rPr>
          <w:b/>
          <w:bCs/>
        </w:rPr>
        <w:t>Customers</w:t>
      </w:r>
      <w:r>
        <w:t xml:space="preserve"> tab.</w:t>
      </w:r>
    </w:p>
    <w:p w14:paraId="559F1B32" w14:textId="77777777" w:rsidR="00C13202" w:rsidRPr="00504922" w:rsidRDefault="00C13202" w:rsidP="00C13202">
      <w:pPr>
        <w:pStyle w:val="ListParagraph"/>
        <w:numPr>
          <w:ilvl w:val="0"/>
          <w:numId w:val="32"/>
        </w:numPr>
        <w:spacing w:after="160" w:line="259" w:lineRule="auto"/>
      </w:pPr>
      <w:r w:rsidRPr="00504922">
        <w:t>From </w:t>
      </w:r>
      <w:r w:rsidRPr="00504922">
        <w:rPr>
          <w:b/>
          <w:bCs/>
        </w:rPr>
        <w:t>Devices</w:t>
      </w:r>
      <w:r w:rsidRPr="00504922">
        <w:t>, in the </w:t>
      </w:r>
      <w:r w:rsidRPr="00504922">
        <w:rPr>
          <w:b/>
          <w:bCs/>
        </w:rPr>
        <w:t>Assign and delete devices</w:t>
      </w:r>
      <w:r w:rsidRPr="00504922">
        <w:t> pane, select the devices that you want to configure. To select an entire batch, click the checkbox next to the batch name</w:t>
      </w:r>
      <w:r>
        <w:t>.</w:t>
      </w:r>
    </w:p>
    <w:p w14:paraId="53E3353D" w14:textId="77777777" w:rsidR="00C13202" w:rsidRDefault="00C13202" w:rsidP="00C13202">
      <w:pPr>
        <w:pStyle w:val="ListParagraph"/>
        <w:numPr>
          <w:ilvl w:val="0"/>
          <w:numId w:val="32"/>
        </w:numPr>
        <w:spacing w:after="160" w:line="259" w:lineRule="auto"/>
      </w:pPr>
      <w:r w:rsidRPr="00504922">
        <w:t>Click </w:t>
      </w:r>
      <w:r w:rsidRPr="00504922">
        <w:rPr>
          <w:b/>
          <w:bCs/>
        </w:rPr>
        <w:t>Apply profile</w:t>
      </w:r>
      <w:r w:rsidRPr="00504922">
        <w:t xml:space="preserve"> and select the </w:t>
      </w:r>
      <w:proofErr w:type="spellStart"/>
      <w:r>
        <w:t>AutoPilot</w:t>
      </w:r>
      <w:proofErr w:type="spellEnd"/>
      <w:r>
        <w:t xml:space="preserve"> </w:t>
      </w:r>
      <w:r w:rsidRPr="00504922">
        <w:t>profile</w:t>
      </w:r>
      <w:r>
        <w:t xml:space="preserve">. </w:t>
      </w:r>
      <w:r w:rsidRPr="00504922">
        <w:t xml:space="preserve">The devices will </w:t>
      </w:r>
      <w:r>
        <w:t xml:space="preserve">then </w:t>
      </w:r>
      <w:r w:rsidRPr="00504922">
        <w:t xml:space="preserve">show the </w:t>
      </w:r>
      <w:proofErr w:type="spellStart"/>
      <w:r>
        <w:t>AutoPilot</w:t>
      </w:r>
      <w:proofErr w:type="spellEnd"/>
      <w:r>
        <w:t xml:space="preserve"> </w:t>
      </w:r>
      <w:r w:rsidRPr="00504922">
        <w:t>profile</w:t>
      </w:r>
      <w:r>
        <w:t xml:space="preserve"> name</w:t>
      </w:r>
      <w:r w:rsidRPr="00504922">
        <w:t xml:space="preserve"> in the </w:t>
      </w:r>
      <w:r w:rsidRPr="00B04A0F">
        <w:rPr>
          <w:b/>
          <w:bCs/>
        </w:rPr>
        <w:t>Profile</w:t>
      </w:r>
      <w:r w:rsidRPr="00504922">
        <w:t xml:space="preserve"> column.</w:t>
      </w:r>
    </w:p>
    <w:p w14:paraId="4E7E4A76" w14:textId="77777777" w:rsidR="00C13202" w:rsidRPr="001B1FBB" w:rsidRDefault="00C13202" w:rsidP="00C13202">
      <w:r>
        <w:t xml:space="preserve">After registering devices, creating a new profile, and applying that profile to devices it is recommended to test the configuration on a device to ensure OOBE is properly managed according to your </w:t>
      </w:r>
      <w:proofErr w:type="spellStart"/>
      <w:r>
        <w:t>AutoPilot</w:t>
      </w:r>
      <w:proofErr w:type="spellEnd"/>
      <w:r>
        <w:t xml:space="preserve"> profile configuration.</w:t>
      </w:r>
      <w:bookmarkStart w:id="46" w:name="_Toc511210385"/>
      <w:bookmarkStart w:id="47" w:name="_Toc511290410"/>
    </w:p>
    <w:p w14:paraId="5DFB80E2" w14:textId="77777777" w:rsidR="00C13202" w:rsidRDefault="00C13202" w:rsidP="00C13202">
      <w:pPr>
        <w:pStyle w:val="Heading2"/>
      </w:pPr>
      <w:bookmarkStart w:id="48" w:name="_Toc4775674"/>
      <w:bookmarkStart w:id="49" w:name="_Toc5049763"/>
      <w:bookmarkStart w:id="50" w:name="_Toc5059169"/>
      <w:r>
        <w:t xml:space="preserve">How to remove a device from Windows </w:t>
      </w:r>
      <w:proofErr w:type="spellStart"/>
      <w:r>
        <w:t>AutoPilot</w:t>
      </w:r>
      <w:proofErr w:type="spellEnd"/>
      <w:r>
        <w:t xml:space="preserve"> Enrollment</w:t>
      </w:r>
      <w:bookmarkEnd w:id="48"/>
      <w:bookmarkEnd w:id="49"/>
      <w:bookmarkEnd w:id="50"/>
    </w:p>
    <w:p w14:paraId="148C4D26" w14:textId="77777777" w:rsidR="00C13202" w:rsidRDefault="00C13202" w:rsidP="00C13202">
      <w:r>
        <w:t xml:space="preserve">If Windows </w:t>
      </w:r>
      <w:proofErr w:type="spellStart"/>
      <w:r>
        <w:t>AutoPilot</w:t>
      </w:r>
      <w:proofErr w:type="spellEnd"/>
      <w:r>
        <w:t xml:space="preserve"> deployment is no longer desired for a device, you can remove the </w:t>
      </w:r>
      <w:proofErr w:type="spellStart"/>
      <w:r>
        <w:t>AutoPilot</w:t>
      </w:r>
      <w:proofErr w:type="spellEnd"/>
      <w:r>
        <w:t xml:space="preserve"> profile assigned via the Partner Center with the following steps:</w:t>
      </w:r>
    </w:p>
    <w:p w14:paraId="6578659F" w14:textId="77777777" w:rsidR="00C13202" w:rsidRDefault="00C13202" w:rsidP="00C13202">
      <w:pPr>
        <w:pStyle w:val="ListParagraph"/>
        <w:numPr>
          <w:ilvl w:val="0"/>
          <w:numId w:val="33"/>
        </w:numPr>
        <w:spacing w:after="160" w:line="259" w:lineRule="auto"/>
      </w:pPr>
      <w:r>
        <w:t xml:space="preserve">Open your customer account in the Partner Center from the </w:t>
      </w:r>
      <w:r w:rsidRPr="00B04A0F">
        <w:rPr>
          <w:b/>
          <w:bCs/>
        </w:rPr>
        <w:t>Customers</w:t>
      </w:r>
      <w:r>
        <w:t xml:space="preserve"> tab.</w:t>
      </w:r>
    </w:p>
    <w:p w14:paraId="56DF7527" w14:textId="77777777" w:rsidR="00C13202" w:rsidRPr="00504922" w:rsidRDefault="00C13202" w:rsidP="00C13202">
      <w:pPr>
        <w:pStyle w:val="ListParagraph"/>
        <w:numPr>
          <w:ilvl w:val="0"/>
          <w:numId w:val="33"/>
        </w:numPr>
        <w:spacing w:after="160" w:line="259" w:lineRule="auto"/>
      </w:pPr>
      <w:r w:rsidRPr="00504922">
        <w:lastRenderedPageBreak/>
        <w:t>From </w:t>
      </w:r>
      <w:r w:rsidRPr="00504922">
        <w:rPr>
          <w:b/>
          <w:bCs/>
        </w:rPr>
        <w:t>Devices</w:t>
      </w:r>
      <w:r w:rsidRPr="00504922">
        <w:t>, in the </w:t>
      </w:r>
      <w:r w:rsidRPr="00504922">
        <w:rPr>
          <w:b/>
          <w:bCs/>
        </w:rPr>
        <w:t>Assign and delete devices</w:t>
      </w:r>
      <w:r w:rsidRPr="00504922">
        <w:t> pane, select the devices that you want to configure. To select an entire batch, click the checkbox next to the batch name</w:t>
      </w:r>
      <w:r>
        <w:t>.</w:t>
      </w:r>
    </w:p>
    <w:p w14:paraId="559E44B0" w14:textId="77777777" w:rsidR="00C13202" w:rsidRDefault="00C13202" w:rsidP="00C13202">
      <w:pPr>
        <w:pStyle w:val="ListParagraph"/>
        <w:numPr>
          <w:ilvl w:val="0"/>
          <w:numId w:val="33"/>
        </w:numPr>
        <w:spacing w:after="160" w:line="259" w:lineRule="auto"/>
      </w:pPr>
      <w:r w:rsidRPr="00504922">
        <w:t>Click </w:t>
      </w:r>
      <w:r>
        <w:rPr>
          <w:b/>
          <w:bCs/>
        </w:rPr>
        <w:t>Remove</w:t>
      </w:r>
      <w:r w:rsidRPr="00504922">
        <w:rPr>
          <w:b/>
          <w:bCs/>
        </w:rPr>
        <w:t xml:space="preserve"> profile</w:t>
      </w:r>
      <w:r>
        <w:rPr>
          <w:b/>
          <w:bCs/>
        </w:rPr>
        <w:t>.</w:t>
      </w:r>
      <w:r w:rsidRPr="00504922">
        <w:t xml:space="preserve"> The devices will </w:t>
      </w:r>
      <w:r>
        <w:t xml:space="preserve">then </w:t>
      </w:r>
      <w:r w:rsidRPr="00504922">
        <w:t xml:space="preserve">show the </w:t>
      </w:r>
      <w:proofErr w:type="spellStart"/>
      <w:r>
        <w:t>AutoPilot</w:t>
      </w:r>
      <w:proofErr w:type="spellEnd"/>
      <w:r>
        <w:t xml:space="preserve"> </w:t>
      </w:r>
      <w:r w:rsidRPr="00504922">
        <w:t>profile</w:t>
      </w:r>
      <w:r>
        <w:t xml:space="preserve"> name of </w:t>
      </w:r>
      <w:r w:rsidRPr="00B04A0F">
        <w:rPr>
          <w:b/>
          <w:bCs/>
        </w:rPr>
        <w:t>None</w:t>
      </w:r>
      <w:r w:rsidRPr="00504922">
        <w:t xml:space="preserve"> in the </w:t>
      </w:r>
      <w:r w:rsidRPr="00B04A0F">
        <w:rPr>
          <w:b/>
          <w:bCs/>
        </w:rPr>
        <w:t>Profile</w:t>
      </w:r>
      <w:r w:rsidRPr="00504922">
        <w:t xml:space="preserve"> column.</w:t>
      </w:r>
    </w:p>
    <w:p w14:paraId="33BE06E1" w14:textId="77777777" w:rsidR="00C13202" w:rsidRPr="00EC618F" w:rsidRDefault="00C13202" w:rsidP="00C13202">
      <w:r>
        <w:t xml:space="preserve">If the device is no longer owned by the customer organization, the device or batch can be deleted from the customer altogether with the </w:t>
      </w:r>
      <w:r w:rsidRPr="00B04A0F">
        <w:rPr>
          <w:b/>
          <w:bCs/>
        </w:rPr>
        <w:t>Delete</w:t>
      </w:r>
      <w:r>
        <w:t xml:space="preserve"> option.</w:t>
      </w:r>
    </w:p>
    <w:p w14:paraId="1C1AB1A5" w14:textId="77777777" w:rsidR="00C13202" w:rsidRDefault="00C13202" w:rsidP="00C13202">
      <w:pPr>
        <w:pStyle w:val="Heading2"/>
      </w:pPr>
      <w:bookmarkStart w:id="51" w:name="_Toc4775675"/>
      <w:bookmarkStart w:id="52" w:name="_Toc5049764"/>
      <w:bookmarkStart w:id="53" w:name="_Toc5059170"/>
      <w:r>
        <w:t xml:space="preserve">Microsoft Intune, Azure Active Directory, and Windows </w:t>
      </w:r>
      <w:proofErr w:type="spellStart"/>
      <w:r>
        <w:t>AutoPilot</w:t>
      </w:r>
      <w:bookmarkEnd w:id="51"/>
      <w:bookmarkEnd w:id="52"/>
      <w:bookmarkEnd w:id="53"/>
      <w:proofErr w:type="spellEnd"/>
    </w:p>
    <w:p w14:paraId="471DBA7E" w14:textId="77777777" w:rsidR="00C13202" w:rsidRPr="0070771F" w:rsidRDefault="00C13202" w:rsidP="00C13202">
      <w:r>
        <w:t xml:space="preserve">Devices that are registered as organization-owned by partners in the Partner Center will appear in the organizations Azure Portal, however the devices will not appear in Microsoft Intune until the device has proceeded through Windows </w:t>
      </w:r>
      <w:proofErr w:type="spellStart"/>
      <w:r>
        <w:t>AutoPilot</w:t>
      </w:r>
      <w:proofErr w:type="spellEnd"/>
      <w:r>
        <w:t xml:space="preserve"> deployment and been enrolled automatically in MDM. Once the device has completed auto-enrollment, it can be managed like any other device in Microsoft Intune. Management of policies, deployment of apps, etc. will deploy to the device according to the user profile logged in. See the </w:t>
      </w:r>
      <w:hyperlink r:id="rId79" w:history="1">
        <w:r w:rsidRPr="000D15A9">
          <w:rPr>
            <w:rStyle w:val="Hyperlink"/>
          </w:rPr>
          <w:t>Microsoft Intune documentation</w:t>
        </w:r>
      </w:hyperlink>
      <w:r>
        <w:t xml:space="preserve"> at Microsoft Docs for more information.</w:t>
      </w:r>
    </w:p>
    <w:p w14:paraId="5A884C6A" w14:textId="77777777" w:rsidR="00C13202" w:rsidRPr="0070771F" w:rsidRDefault="00C13202" w:rsidP="00C13202">
      <w:r>
        <w:t xml:space="preserve">You can also use Microsoft Intune to enroll devices in Windows </w:t>
      </w:r>
      <w:proofErr w:type="spellStart"/>
      <w:r>
        <w:t>AutoPilot</w:t>
      </w:r>
      <w:proofErr w:type="spellEnd"/>
      <w:r>
        <w:t xml:space="preserve"> and to register devices as organization owned. You can find instructions at </w:t>
      </w:r>
      <w:r w:rsidRPr="00F20766">
        <w:t xml:space="preserve">Enroll Windows devices by using the </w:t>
      </w:r>
      <w:hyperlink r:id="rId80" w:history="1">
        <w:r w:rsidRPr="00CE55E9">
          <w:rPr>
            <w:rStyle w:val="Hyperlink"/>
          </w:rPr>
          <w:t xml:space="preserve">Windows </w:t>
        </w:r>
        <w:proofErr w:type="spellStart"/>
        <w:r w:rsidRPr="00CE55E9">
          <w:rPr>
            <w:rStyle w:val="Hyperlink"/>
          </w:rPr>
          <w:t>AutoPilot</w:t>
        </w:r>
        <w:proofErr w:type="spellEnd"/>
        <w:r w:rsidRPr="00CE55E9">
          <w:rPr>
            <w:rStyle w:val="Hyperlink"/>
          </w:rPr>
          <w:t xml:space="preserve"> Deployment Program documentation</w:t>
        </w:r>
      </w:hyperlink>
      <w:r>
        <w:t xml:space="preserve"> from the Microsoft Intune section of the Microsoft Docs library.</w:t>
      </w:r>
    </w:p>
    <w:p w14:paraId="39E853C7" w14:textId="77777777" w:rsidR="00C13202" w:rsidRDefault="00C13202" w:rsidP="00C13202">
      <w:pPr>
        <w:pStyle w:val="Heading2"/>
      </w:pPr>
      <w:bookmarkStart w:id="54" w:name="_Toc4775676"/>
      <w:bookmarkStart w:id="55" w:name="_Toc5049765"/>
      <w:bookmarkStart w:id="56" w:name="_Toc5059171"/>
      <w:r>
        <w:t>Managing Devices Not Supported for OEM Enrollment</w:t>
      </w:r>
      <w:bookmarkEnd w:id="54"/>
      <w:bookmarkEnd w:id="55"/>
      <w:bookmarkEnd w:id="56"/>
    </w:p>
    <w:p w14:paraId="20E2C7E5" w14:textId="77777777" w:rsidR="00C13202" w:rsidRDefault="00C13202" w:rsidP="00C13202">
      <w:r>
        <w:t xml:space="preserve">Support for enrollment in Windows </w:t>
      </w:r>
      <w:proofErr w:type="spellStart"/>
      <w:r>
        <w:t>AutoPilot</w:t>
      </w:r>
      <w:proofErr w:type="spellEnd"/>
      <w:r>
        <w:t xml:space="preserve"> by serial number, device model, and manufacturer name is provided by the manufacturer of the device. Providing this support requires that the device manufacturer take steps during the manufacturing process to harvest the hardware hash value for each device. These values are then provided to the Windows </w:t>
      </w:r>
      <w:proofErr w:type="spellStart"/>
      <w:r>
        <w:t>AutoPilot</w:t>
      </w:r>
      <w:proofErr w:type="spellEnd"/>
      <w:r>
        <w:t xml:space="preserve"> enrollment service and are matched with a device when that device is registered to fill in the missing hardware hash value.</w:t>
      </w:r>
    </w:p>
    <w:p w14:paraId="371B646C" w14:textId="77777777" w:rsidR="00C13202" w:rsidRDefault="00C13202" w:rsidP="00C13202">
      <w:r>
        <w:t xml:space="preserve">This solution is the ideal scenario for Windows </w:t>
      </w:r>
      <w:proofErr w:type="spellStart"/>
      <w:r>
        <w:t>AutoPilot</w:t>
      </w:r>
      <w:proofErr w:type="spellEnd"/>
      <w:r>
        <w:t xml:space="preserve"> enrollment as it results in a seamless experience where devices can be enrolled in Windows </w:t>
      </w:r>
      <w:proofErr w:type="spellStart"/>
      <w:r>
        <w:t>AutoPilot</w:t>
      </w:r>
      <w:proofErr w:type="spellEnd"/>
      <w:r>
        <w:t xml:space="preserve"> without even needing to open the box prior to the user receiving the device. There are, however, many devices for which this process will not be supported, including Surface devices that are manufactured with Windows 10 Version 1703 or earlier and devices from OEMs that have not yet enabled support for the enrollment by serial number,</w:t>
      </w:r>
      <w:r w:rsidRPr="008B2C22">
        <w:t xml:space="preserve"> </w:t>
      </w:r>
      <w:r>
        <w:t>device model, and manufacturer name.</w:t>
      </w:r>
    </w:p>
    <w:p w14:paraId="30E860F9" w14:textId="77777777" w:rsidR="00C13202" w:rsidRDefault="00C13202" w:rsidP="00C13202">
      <w:pPr>
        <w:pStyle w:val="Heading2"/>
      </w:pPr>
      <w:bookmarkStart w:id="57" w:name="_Toc4775677"/>
      <w:bookmarkStart w:id="58" w:name="_Toc5049766"/>
      <w:bookmarkStart w:id="59" w:name="_Toc5059172"/>
      <w:r>
        <w:t xml:space="preserve">Pegging Orders for Windows </w:t>
      </w:r>
      <w:proofErr w:type="spellStart"/>
      <w:r>
        <w:t>AutoPilot</w:t>
      </w:r>
      <w:bookmarkEnd w:id="57"/>
      <w:bookmarkEnd w:id="58"/>
      <w:bookmarkEnd w:id="59"/>
      <w:proofErr w:type="spellEnd"/>
    </w:p>
    <w:p w14:paraId="5DDCECD9" w14:textId="77777777" w:rsidR="00C13202" w:rsidRDefault="00C13202" w:rsidP="00C13202">
      <w:r>
        <w:t xml:space="preserve">To ensure the ideal experience for customers who are ordering new devices and intending to deploy with Windows </w:t>
      </w:r>
      <w:proofErr w:type="spellStart"/>
      <w:r>
        <w:t>AutoPilot</w:t>
      </w:r>
      <w:proofErr w:type="spellEnd"/>
      <w:r>
        <w:t xml:space="preserve">, it is necessary that the customers’ orders are filled with devices where this support is provided by the manufacturer. In the case of Surface devices, this means that Windows </w:t>
      </w:r>
      <w:proofErr w:type="spellStart"/>
      <w:r>
        <w:t>AutoPilot</w:t>
      </w:r>
      <w:proofErr w:type="spellEnd"/>
      <w:r>
        <w:t xml:space="preserve"> orders must be filled with devices manufactured with Windows 10 Version 1709 or above, which began shipping from the factory in January 2018.</w:t>
      </w:r>
    </w:p>
    <w:p w14:paraId="7F772A1A" w14:textId="77777777" w:rsidR="00C13202" w:rsidRDefault="00C13202" w:rsidP="00C13202">
      <w:r>
        <w:t xml:space="preserve">To ensure that Surface devices you order as a partner from Microsoft or from your distributor meet this requirement, the order must be </w:t>
      </w:r>
      <w:r w:rsidRPr="00B04A0F">
        <w:rPr>
          <w:i/>
          <w:iCs/>
        </w:rPr>
        <w:t>pegged</w:t>
      </w:r>
      <w:r>
        <w:t xml:space="preserve"> as an order for Windows </w:t>
      </w:r>
      <w:proofErr w:type="spellStart"/>
      <w:r>
        <w:t>AutoPilot</w:t>
      </w:r>
      <w:proofErr w:type="spellEnd"/>
      <w:r>
        <w:t xml:space="preserve">. This process is done manually by adding a note to the order identifying the order as a Windows </w:t>
      </w:r>
      <w:proofErr w:type="spellStart"/>
      <w:r>
        <w:t>AutoPilot</w:t>
      </w:r>
      <w:proofErr w:type="spellEnd"/>
      <w:r>
        <w:t xml:space="preserve"> order. It is also necessary that the distributor filling your order supports the pegging of orders for Windows </w:t>
      </w:r>
      <w:proofErr w:type="spellStart"/>
      <w:r>
        <w:t>AutoPilot</w:t>
      </w:r>
      <w:proofErr w:type="spellEnd"/>
      <w:r>
        <w:t xml:space="preserve">. Support for pegging orders is a requirement for partners listed on the </w:t>
      </w:r>
      <w:hyperlink r:id="rId81" w:history="1">
        <w:r w:rsidRPr="00EB0815">
          <w:rPr>
            <w:rStyle w:val="Hyperlink"/>
          </w:rPr>
          <w:t xml:space="preserve">Windows </w:t>
        </w:r>
        <w:proofErr w:type="spellStart"/>
        <w:r w:rsidRPr="00EB0815">
          <w:rPr>
            <w:rStyle w:val="Hyperlink"/>
          </w:rPr>
          <w:t>AutoPilot</w:t>
        </w:r>
        <w:proofErr w:type="spellEnd"/>
        <w:r w:rsidRPr="00EB0815">
          <w:rPr>
            <w:rStyle w:val="Hyperlink"/>
          </w:rPr>
          <w:t xml:space="preserve"> for Surface devices</w:t>
        </w:r>
      </w:hyperlink>
      <w:r>
        <w:t xml:space="preserve"> page. This mechanism is also supported for all orders filled by Microsoft directly.</w:t>
      </w:r>
    </w:p>
    <w:p w14:paraId="19972F85" w14:textId="77777777" w:rsidR="00C13202" w:rsidRDefault="00C13202" w:rsidP="00C13202">
      <w:r>
        <w:lastRenderedPageBreak/>
        <w:t>Ensuring that the devices filling your customers’ orders meet this requirement is the responsibility of the partner. When devices are used to fill your customers’ orders that do not meet this requirement, harvesting of the hardware hash from each device is required.</w:t>
      </w:r>
      <w:bookmarkStart w:id="60" w:name="_Toc4775678"/>
    </w:p>
    <w:p w14:paraId="5806AF65" w14:textId="77777777" w:rsidR="00C13202" w:rsidRPr="00653009" w:rsidRDefault="00C13202" w:rsidP="00C13202">
      <w:pPr>
        <w:pStyle w:val="Heading2"/>
      </w:pPr>
      <w:bookmarkStart w:id="61" w:name="_Toc5049767"/>
      <w:bookmarkStart w:id="62" w:name="_Toc5059173"/>
      <w:r>
        <w:t>Harvesting Hardware Hashes</w:t>
      </w:r>
      <w:bookmarkEnd w:id="60"/>
      <w:bookmarkEnd w:id="61"/>
      <w:r>
        <w:t xml:space="preserve"> for Partner Center import</w:t>
      </w:r>
      <w:bookmarkEnd w:id="62"/>
    </w:p>
    <w:bookmarkEnd w:id="46"/>
    <w:bookmarkEnd w:id="47"/>
    <w:p w14:paraId="1383AABC" w14:textId="77777777" w:rsidR="00C13202" w:rsidRPr="002106FC" w:rsidRDefault="00C13202" w:rsidP="00C13202">
      <w:pPr>
        <w:pBdr>
          <w:top w:val="single" w:sz="4" w:space="1" w:color="auto"/>
          <w:left w:val="single" w:sz="4" w:space="4" w:color="auto"/>
          <w:bottom w:val="single" w:sz="4" w:space="1" w:color="auto"/>
          <w:right w:val="single" w:sz="4" w:space="4" w:color="auto"/>
        </w:pBdr>
      </w:pPr>
      <w:r w:rsidRPr="00B04A0F">
        <w:rPr>
          <w:b/>
          <w:bCs/>
        </w:rPr>
        <w:t>Note:</w:t>
      </w:r>
      <w:r>
        <w:t xml:space="preserve"> If you plan to import devices from which you are harvesting the hardware hash via </w:t>
      </w:r>
      <w:r w:rsidRPr="00B04A0F">
        <w:rPr>
          <w:b/>
          <w:bCs/>
        </w:rPr>
        <w:t>Get-</w:t>
      </w:r>
      <w:proofErr w:type="spellStart"/>
      <w:r w:rsidRPr="00B04A0F">
        <w:rPr>
          <w:b/>
          <w:bCs/>
        </w:rPr>
        <w:t>WindowsAutoPilotInfo</w:t>
      </w:r>
      <w:proofErr w:type="spellEnd"/>
      <w:r>
        <w:t xml:space="preserve"> via the Partner Center, use the </w:t>
      </w:r>
      <w:r w:rsidRPr="00B04A0F">
        <w:rPr>
          <w:b/>
          <w:bCs/>
        </w:rPr>
        <w:t>-Partner</w:t>
      </w:r>
      <w:r>
        <w:t xml:space="preserve"> switch to generate a CSV with the appropriate fields. </w:t>
      </w:r>
    </w:p>
    <w:p w14:paraId="43D7762C" w14:textId="77777777" w:rsidR="00C13202" w:rsidRDefault="00C13202" w:rsidP="008A33E0">
      <w:pPr>
        <w:pStyle w:val="Heading1"/>
        <w:pageBreakBefore/>
      </w:pPr>
    </w:p>
    <w:p w14:paraId="33F59854" w14:textId="077C3A5B" w:rsidR="008A33E0" w:rsidRDefault="008A33E0" w:rsidP="008A33E0">
      <w:pPr>
        <w:pStyle w:val="Heading1"/>
        <w:pageBreakBefore/>
      </w:pPr>
      <w:bookmarkStart w:id="63" w:name="_Toc5059174"/>
      <w:r>
        <w:lastRenderedPageBreak/>
        <w:t>Resources</w:t>
      </w:r>
      <w:bookmarkEnd w:id="63"/>
    </w:p>
    <w:p w14:paraId="6FE1B038" w14:textId="77777777" w:rsidR="008A33E0" w:rsidRDefault="008A33E0" w:rsidP="008A33E0">
      <w:pPr>
        <w:spacing w:after="0"/>
      </w:pPr>
    </w:p>
    <w:p w14:paraId="40324F27" w14:textId="77777777" w:rsidR="008A33E0" w:rsidRDefault="008A33E0" w:rsidP="008A33E0">
      <w:pPr>
        <w:spacing w:after="0"/>
      </w:pPr>
      <w:r>
        <w:t>What is device management in Azure Active Directory?</w:t>
      </w:r>
    </w:p>
    <w:p w14:paraId="651359EA" w14:textId="77777777" w:rsidR="008A33E0" w:rsidRDefault="00634359" w:rsidP="008A33E0">
      <w:pPr>
        <w:spacing w:after="0"/>
      </w:pPr>
      <w:hyperlink r:id="rId82" w:history="1">
        <w:r w:rsidR="008A33E0" w:rsidRPr="008B2BB2">
          <w:rPr>
            <w:rStyle w:val="Hyperlink"/>
          </w:rPr>
          <w:t>https://docs.microsoft.com/en-us/azure/active-directory/devices/overview</w:t>
        </w:r>
      </w:hyperlink>
      <w:r w:rsidR="008A33E0">
        <w:t xml:space="preserve"> </w:t>
      </w:r>
    </w:p>
    <w:p w14:paraId="326D628A" w14:textId="77777777" w:rsidR="008A33E0" w:rsidRDefault="008A33E0" w:rsidP="008A33E0">
      <w:pPr>
        <w:spacing w:after="0"/>
      </w:pPr>
    </w:p>
    <w:p w14:paraId="296A1DA1" w14:textId="25C9E18D" w:rsidR="008A33E0" w:rsidRDefault="008A33E0" w:rsidP="008A33E0">
      <w:pPr>
        <w:spacing w:after="0"/>
      </w:pPr>
      <w:r>
        <w:t xml:space="preserve">Windows </w:t>
      </w:r>
      <w:r w:rsidR="00D8572D">
        <w:t>Autopilot</w:t>
      </w:r>
    </w:p>
    <w:p w14:paraId="66FF66A1" w14:textId="13E3F68B" w:rsidR="008A33E0" w:rsidRDefault="00634359" w:rsidP="008A33E0">
      <w:pPr>
        <w:spacing w:after="0"/>
      </w:pPr>
      <w:hyperlink r:id="rId83" w:history="1">
        <w:r w:rsidR="008A33E0" w:rsidRPr="008B2BB2">
          <w:rPr>
            <w:rStyle w:val="Hyperlink"/>
          </w:rPr>
          <w:t>https://www.microsoft.com/en-us/windowsforbusiness/windows-</w:t>
        </w:r>
        <w:r w:rsidR="00D8572D">
          <w:rPr>
            <w:rStyle w:val="Hyperlink"/>
          </w:rPr>
          <w:t>Autopilot</w:t>
        </w:r>
      </w:hyperlink>
      <w:r w:rsidR="008A33E0">
        <w:t xml:space="preserve"> </w:t>
      </w:r>
    </w:p>
    <w:p w14:paraId="6F1110B7" w14:textId="77777777" w:rsidR="008A33E0" w:rsidRDefault="008A33E0" w:rsidP="008A33E0">
      <w:pPr>
        <w:spacing w:after="0"/>
      </w:pPr>
    </w:p>
    <w:p w14:paraId="7CBB41B3" w14:textId="677CB6AD" w:rsidR="008A33E0" w:rsidRDefault="008A33E0" w:rsidP="008A33E0">
      <w:pPr>
        <w:spacing w:after="0"/>
      </w:pPr>
      <w:r>
        <w:t xml:space="preserve">Windows </w:t>
      </w:r>
      <w:r w:rsidR="00D8572D">
        <w:t>Autopilot</w:t>
      </w:r>
      <w:r>
        <w:t xml:space="preserve"> Prerequisites</w:t>
      </w:r>
    </w:p>
    <w:p w14:paraId="36D46EBB" w14:textId="6E8437F0" w:rsidR="008A33E0" w:rsidRDefault="00634359" w:rsidP="008A33E0">
      <w:pPr>
        <w:spacing w:after="0"/>
      </w:pPr>
      <w:hyperlink r:id="rId84" w:anchor="prerequisites" w:history="1">
        <w:r w:rsidR="008A33E0" w:rsidRPr="008B2BB2">
          <w:rPr>
            <w:rStyle w:val="Hyperlink"/>
          </w:rPr>
          <w:t>https://docs.microsoft.com/en-us/windows/deployment/windows-</w:t>
        </w:r>
        <w:r w:rsidR="00D8572D">
          <w:rPr>
            <w:rStyle w:val="Hyperlink"/>
          </w:rPr>
          <w:t>Autopilot</w:t>
        </w:r>
        <w:r w:rsidR="008A33E0" w:rsidRPr="008B2BB2">
          <w:rPr>
            <w:rStyle w:val="Hyperlink"/>
          </w:rPr>
          <w:t>/windows-10-</w:t>
        </w:r>
        <w:r w:rsidR="00D8572D">
          <w:rPr>
            <w:rStyle w:val="Hyperlink"/>
          </w:rPr>
          <w:t>Autopilot</w:t>
        </w:r>
        <w:r w:rsidR="008A33E0" w:rsidRPr="008B2BB2">
          <w:rPr>
            <w:rStyle w:val="Hyperlink"/>
          </w:rPr>
          <w:t>#prerequisites</w:t>
        </w:r>
      </w:hyperlink>
      <w:r w:rsidR="008A33E0">
        <w:t xml:space="preserve"> </w:t>
      </w:r>
    </w:p>
    <w:p w14:paraId="0EA8DBC5" w14:textId="77777777" w:rsidR="008A33E0" w:rsidRDefault="008A33E0" w:rsidP="008A33E0">
      <w:pPr>
        <w:spacing w:after="0"/>
      </w:pPr>
    </w:p>
    <w:p w14:paraId="7F03D440" w14:textId="2B8C7CFE" w:rsidR="008A33E0" w:rsidRDefault="00D8572D" w:rsidP="008A33E0">
      <w:pPr>
        <w:spacing w:after="0"/>
      </w:pPr>
      <w:r>
        <w:t>Autopilot</w:t>
      </w:r>
      <w:r w:rsidR="008A33E0">
        <w:t xml:space="preserve"> Network Connectivity Requirements </w:t>
      </w:r>
    </w:p>
    <w:p w14:paraId="50F2AA96" w14:textId="1B62B4A9" w:rsidR="008A33E0" w:rsidRDefault="00634359" w:rsidP="008A33E0">
      <w:pPr>
        <w:spacing w:after="0"/>
      </w:pPr>
      <w:hyperlink r:id="rId85" w:anchor="network-connectivity-requirements" w:history="1">
        <w:r w:rsidR="008A33E0" w:rsidRPr="008B2BB2">
          <w:rPr>
            <w:rStyle w:val="Hyperlink"/>
          </w:rPr>
          <w:t>https://docs.microsoft.com/en-us/windows/deployment/windows-</w:t>
        </w:r>
        <w:r w:rsidR="00D8572D">
          <w:rPr>
            <w:rStyle w:val="Hyperlink"/>
          </w:rPr>
          <w:t>Autopilot</w:t>
        </w:r>
        <w:r w:rsidR="008A33E0" w:rsidRPr="008B2BB2">
          <w:rPr>
            <w:rStyle w:val="Hyperlink"/>
          </w:rPr>
          <w:t>/windows-10-</w:t>
        </w:r>
        <w:r w:rsidR="00D8572D">
          <w:rPr>
            <w:rStyle w:val="Hyperlink"/>
          </w:rPr>
          <w:t>Autopilot</w:t>
        </w:r>
        <w:r w:rsidR="008A33E0" w:rsidRPr="008B2BB2">
          <w:rPr>
            <w:rStyle w:val="Hyperlink"/>
          </w:rPr>
          <w:t>#network-connectivity-requirements</w:t>
        </w:r>
      </w:hyperlink>
    </w:p>
    <w:p w14:paraId="088728C4" w14:textId="77777777" w:rsidR="008A33E0" w:rsidRDefault="008A33E0" w:rsidP="008A33E0">
      <w:pPr>
        <w:spacing w:after="0"/>
      </w:pPr>
      <w:r>
        <w:t xml:space="preserve"> </w:t>
      </w:r>
    </w:p>
    <w:p w14:paraId="4433ACBD" w14:textId="77777777" w:rsidR="008A33E0" w:rsidRDefault="008A33E0" w:rsidP="008A33E0">
      <w:pPr>
        <w:spacing w:after="0"/>
      </w:pPr>
      <w:r>
        <w:t>Windows 10 Activation</w:t>
      </w:r>
    </w:p>
    <w:p w14:paraId="0D7697B8" w14:textId="77777777" w:rsidR="008A33E0" w:rsidRDefault="008A33E0" w:rsidP="008A33E0">
      <w:pPr>
        <w:spacing w:after="0"/>
      </w:pPr>
      <w:r>
        <w:t xml:space="preserve"> </w:t>
      </w:r>
      <w:hyperlink r:id="rId86" w:history="1">
        <w:r w:rsidRPr="008B2BB2">
          <w:rPr>
            <w:rStyle w:val="Hyperlink"/>
          </w:rPr>
          <w:t>https://docs.microsoft.com/en-us/windows/deployment/windows-10-enterprise-subscription-activation</w:t>
        </w:r>
      </w:hyperlink>
      <w:r>
        <w:t xml:space="preserve"> </w:t>
      </w:r>
    </w:p>
    <w:p w14:paraId="19A72525" w14:textId="77777777" w:rsidR="008A33E0" w:rsidRDefault="008A33E0" w:rsidP="008A33E0">
      <w:pPr>
        <w:spacing w:after="0"/>
      </w:pPr>
    </w:p>
    <w:p w14:paraId="3C48B1DE" w14:textId="4928D477" w:rsidR="008A33E0" w:rsidRDefault="008A33E0" w:rsidP="008A33E0">
      <w:pPr>
        <w:spacing w:after="0"/>
      </w:pPr>
      <w:r>
        <w:t xml:space="preserve">Windows </w:t>
      </w:r>
      <w:r w:rsidR="00D8572D">
        <w:t>Autopilot</w:t>
      </w:r>
      <w:r>
        <w:t xml:space="preserve"> Deployment </w:t>
      </w:r>
    </w:p>
    <w:p w14:paraId="4BDC58AE" w14:textId="77777777" w:rsidR="008A33E0" w:rsidRDefault="00634359" w:rsidP="008A33E0">
      <w:pPr>
        <w:spacing w:after="0"/>
      </w:pPr>
      <w:hyperlink r:id="rId87" w:history="1">
        <w:r w:rsidR="008A33E0" w:rsidRPr="008B2BB2">
          <w:rPr>
            <w:rStyle w:val="Hyperlink"/>
          </w:rPr>
          <w:t>https://docs.microsoft.com/en-us/microsoft-store/add-profile-to-devices</w:t>
        </w:r>
      </w:hyperlink>
      <w:r w:rsidR="008A33E0">
        <w:t xml:space="preserve"> </w:t>
      </w:r>
    </w:p>
    <w:p w14:paraId="5F42EC8B" w14:textId="77777777" w:rsidR="008A33E0" w:rsidRDefault="008A33E0" w:rsidP="008A33E0">
      <w:pPr>
        <w:spacing w:after="0"/>
      </w:pPr>
    </w:p>
    <w:p w14:paraId="25796877" w14:textId="47A449F9" w:rsidR="008A33E0" w:rsidRDefault="008A33E0" w:rsidP="008A33E0">
      <w:pPr>
        <w:spacing w:after="0"/>
      </w:pPr>
      <w:r>
        <w:t xml:space="preserve">Windows </w:t>
      </w:r>
      <w:r w:rsidR="00D8572D">
        <w:t>Autopilot</w:t>
      </w:r>
      <w:r>
        <w:t xml:space="preserve"> Video Tutorial</w:t>
      </w:r>
    </w:p>
    <w:p w14:paraId="3DA95A26" w14:textId="77777777" w:rsidR="008A33E0" w:rsidRDefault="00634359" w:rsidP="008A33E0">
      <w:pPr>
        <w:spacing w:after="0"/>
      </w:pPr>
      <w:hyperlink r:id="rId88" w:history="1">
        <w:r w:rsidR="008A33E0" w:rsidRPr="008B2BB2">
          <w:rPr>
            <w:rStyle w:val="Hyperlink"/>
          </w:rPr>
          <w:t>https://www.youtube.com/watch?v=Hb4V7uaqEm4</w:t>
        </w:r>
      </w:hyperlink>
      <w:r w:rsidR="008A33E0">
        <w:t xml:space="preserve"> </w:t>
      </w:r>
    </w:p>
    <w:p w14:paraId="24F43122" w14:textId="77777777" w:rsidR="008A33E0" w:rsidRDefault="008A33E0" w:rsidP="008A33E0">
      <w:pPr>
        <w:spacing w:after="0"/>
      </w:pPr>
    </w:p>
    <w:p w14:paraId="470DAA36" w14:textId="77777777" w:rsidR="008A33E0" w:rsidRDefault="008A33E0" w:rsidP="008A33E0">
      <w:pPr>
        <w:spacing w:after="0"/>
      </w:pPr>
      <w:r>
        <w:t xml:space="preserve">Azure Run-book automation </w:t>
      </w:r>
    </w:p>
    <w:p w14:paraId="7247B0AE" w14:textId="71A04F0F" w:rsidR="008A33E0" w:rsidRDefault="00634359" w:rsidP="008A33E0">
      <w:pPr>
        <w:spacing w:after="0"/>
      </w:pPr>
      <w:hyperlink r:id="rId89" w:history="1">
        <w:r w:rsidR="008A33E0" w:rsidRPr="008B2BB2">
          <w:rPr>
            <w:rStyle w:val="Hyperlink"/>
          </w:rPr>
          <w:t>https://www.powershellgallery.com/packages/Get-Windows</w:t>
        </w:r>
        <w:r w:rsidR="00D8572D">
          <w:rPr>
            <w:rStyle w:val="Hyperlink"/>
          </w:rPr>
          <w:t>Autopilot</w:t>
        </w:r>
        <w:r w:rsidR="008A33E0" w:rsidRPr="008B2BB2">
          <w:rPr>
            <w:rStyle w:val="Hyperlink"/>
          </w:rPr>
          <w:t>Info/1.3/DisplayScript</w:t>
        </w:r>
      </w:hyperlink>
      <w:r w:rsidR="008A33E0">
        <w:t xml:space="preserve"> </w:t>
      </w:r>
    </w:p>
    <w:p w14:paraId="435205F6" w14:textId="77777777" w:rsidR="008A33E0" w:rsidRDefault="008A33E0" w:rsidP="008A33E0">
      <w:pPr>
        <w:spacing w:after="0"/>
      </w:pPr>
    </w:p>
    <w:p w14:paraId="3CBB86DC" w14:textId="35771FA0" w:rsidR="008A33E0" w:rsidRDefault="008A33E0" w:rsidP="008A33E0">
      <w:pPr>
        <w:spacing w:after="0"/>
      </w:pPr>
      <w:r>
        <w:t xml:space="preserve">Download the PS Script  </w:t>
      </w:r>
      <w:hyperlink r:id="rId90" w:history="1">
        <w:r w:rsidR="00334695">
          <w:rPr>
            <w:rStyle w:val="Hyperlink"/>
          </w:rPr>
          <w:t>https://www.powershellgallery.com/packages/Get-Windows</w:t>
        </w:r>
        <w:r w:rsidR="00D8572D">
          <w:rPr>
            <w:rStyle w:val="Hyperlink"/>
          </w:rPr>
          <w:t>Autopilot</w:t>
        </w:r>
        <w:r w:rsidR="00334695">
          <w:rPr>
            <w:rStyle w:val="Hyperlink"/>
          </w:rPr>
          <w:t>Info/</w:t>
        </w:r>
      </w:hyperlink>
      <w:r>
        <w:t xml:space="preserve"> </w:t>
      </w:r>
    </w:p>
    <w:p w14:paraId="01316D42" w14:textId="77777777" w:rsidR="008A33E0" w:rsidRDefault="008A33E0" w:rsidP="008A33E0">
      <w:pPr>
        <w:spacing w:after="0"/>
      </w:pPr>
    </w:p>
    <w:p w14:paraId="60392D74" w14:textId="7AC5051E" w:rsidR="008A33E0" w:rsidRDefault="00D8572D" w:rsidP="008A33E0">
      <w:pPr>
        <w:spacing w:after="0"/>
      </w:pPr>
      <w:r>
        <w:t>Autopilot</w:t>
      </w:r>
      <w:r w:rsidR="008A33E0">
        <w:t xml:space="preserve"> Automation</w:t>
      </w:r>
    </w:p>
    <w:p w14:paraId="0C91A8FD" w14:textId="1BF5BAA6" w:rsidR="008A33E0" w:rsidRDefault="00634359" w:rsidP="008A33E0">
      <w:pPr>
        <w:spacing w:after="0"/>
      </w:pPr>
      <w:hyperlink r:id="rId91" w:history="1">
        <w:r w:rsidR="008A33E0" w:rsidRPr="008B2BB2">
          <w:rPr>
            <w:rStyle w:val="Hyperlink"/>
          </w:rPr>
          <w:t>https://rzander.azurewebsites.net/automatically-register-existing-device-in-</w:t>
        </w:r>
        <w:r w:rsidR="00D8572D">
          <w:rPr>
            <w:rStyle w:val="Hyperlink"/>
          </w:rPr>
          <w:t>Autopilot</w:t>
        </w:r>
        <w:r w:rsidR="008A33E0" w:rsidRPr="008B2BB2">
          <w:rPr>
            <w:rStyle w:val="Hyperlink"/>
          </w:rPr>
          <w:t>/</w:t>
        </w:r>
      </w:hyperlink>
      <w:r w:rsidR="008A33E0">
        <w:t xml:space="preserve"> </w:t>
      </w:r>
    </w:p>
    <w:p w14:paraId="4B0CBBCA" w14:textId="77777777" w:rsidR="008A33E0" w:rsidRDefault="008A33E0" w:rsidP="008A33E0">
      <w:pPr>
        <w:spacing w:after="0"/>
      </w:pPr>
    </w:p>
    <w:p w14:paraId="428D11F8" w14:textId="311AAD5D" w:rsidR="008A33E0" w:rsidRDefault="008A33E0" w:rsidP="008A33E0">
      <w:pPr>
        <w:spacing w:after="0"/>
      </w:pPr>
      <w:r>
        <w:t xml:space="preserve">Overview of Windows </w:t>
      </w:r>
      <w:r w:rsidR="00D8572D">
        <w:t>Autopilot</w:t>
      </w:r>
    </w:p>
    <w:p w14:paraId="70876D7A" w14:textId="60E0090E" w:rsidR="0020037B" w:rsidRDefault="00634359" w:rsidP="008A33E0">
      <w:pPr>
        <w:spacing w:after="160" w:line="259" w:lineRule="auto"/>
        <w:rPr>
          <w:rStyle w:val="Hyperlink"/>
        </w:rPr>
      </w:pPr>
      <w:hyperlink r:id="rId92" w:history="1">
        <w:r w:rsidR="008A33E0" w:rsidRPr="008B2BB2">
          <w:rPr>
            <w:rStyle w:val="Hyperlink"/>
          </w:rPr>
          <w:t>https://docs.microsoft.com/en-us/windows/deployment/windows-</w:t>
        </w:r>
        <w:r w:rsidR="00D8572D">
          <w:rPr>
            <w:rStyle w:val="Hyperlink"/>
          </w:rPr>
          <w:t>Autopilot</w:t>
        </w:r>
        <w:r w:rsidR="008A33E0" w:rsidRPr="008B2BB2">
          <w:rPr>
            <w:rStyle w:val="Hyperlink"/>
          </w:rPr>
          <w:t>/windows-</w:t>
        </w:r>
        <w:r w:rsidR="00D8572D">
          <w:rPr>
            <w:rStyle w:val="Hyperlink"/>
          </w:rPr>
          <w:t>Autopilot</w:t>
        </w:r>
      </w:hyperlink>
    </w:p>
    <w:p w14:paraId="1600B196" w14:textId="57B6F282" w:rsidR="009A7723" w:rsidRPr="00234D0A" w:rsidRDefault="00155AA5" w:rsidP="004145A3">
      <w:pPr>
        <w:pStyle w:val="Heading2"/>
        <w:spacing w:before="480"/>
      </w:pPr>
      <w:bookmarkStart w:id="64" w:name="_Toc5059175"/>
      <w:r w:rsidRPr="00234D0A">
        <w:t xml:space="preserve">Troubleshooting </w:t>
      </w:r>
      <w:r w:rsidR="00D8572D">
        <w:t>Autopilot</w:t>
      </w:r>
      <w:bookmarkEnd w:id="64"/>
      <w:r w:rsidR="009A7723" w:rsidRPr="00234D0A">
        <w:t xml:space="preserve"> </w:t>
      </w:r>
    </w:p>
    <w:p w14:paraId="0AAC7EAE" w14:textId="4C72F6DA" w:rsidR="00234D0A" w:rsidRDefault="00634359" w:rsidP="00C70CC8">
      <w:pPr>
        <w:pStyle w:val="NormalWeb"/>
        <w:spacing w:before="0" w:beforeAutospacing="0" w:after="240" w:afterAutospacing="0"/>
        <w:rPr>
          <w:rFonts w:ascii="Segoe UI" w:hAnsi="Segoe UI" w:cs="Segoe UI"/>
          <w:color w:val="222222"/>
          <w:sz w:val="23"/>
          <w:szCs w:val="23"/>
        </w:rPr>
      </w:pPr>
      <w:hyperlink r:id="rId93" w:history="1">
        <w:r w:rsidR="00234D0A" w:rsidRPr="00234D0A">
          <w:rPr>
            <w:rStyle w:val="Hyperlink"/>
            <w:rFonts w:ascii="Segoe UI" w:hAnsi="Segoe UI" w:cs="Segoe UI"/>
            <w:sz w:val="23"/>
            <w:szCs w:val="23"/>
          </w:rPr>
          <w:t xml:space="preserve">Troubleshooting Windows </w:t>
        </w:r>
        <w:r w:rsidR="00D8572D">
          <w:rPr>
            <w:rStyle w:val="Hyperlink"/>
            <w:rFonts w:ascii="Segoe UI" w:hAnsi="Segoe UI" w:cs="Segoe UI"/>
            <w:sz w:val="23"/>
            <w:szCs w:val="23"/>
          </w:rPr>
          <w:t>Autopilot</w:t>
        </w:r>
        <w:r w:rsidR="00234D0A" w:rsidRPr="00234D0A">
          <w:rPr>
            <w:rStyle w:val="Hyperlink"/>
            <w:rFonts w:ascii="Segoe UI" w:hAnsi="Segoe UI" w:cs="Segoe UI"/>
            <w:sz w:val="23"/>
            <w:szCs w:val="23"/>
          </w:rPr>
          <w:t xml:space="preserve"> (level 100/200)</w:t>
        </w:r>
      </w:hyperlink>
    </w:p>
    <w:p w14:paraId="6A564482" w14:textId="2EEE42A5" w:rsidR="00C70CC8" w:rsidRDefault="00634359" w:rsidP="00C70CC8">
      <w:pPr>
        <w:pStyle w:val="NormalWeb"/>
        <w:spacing w:before="0" w:beforeAutospacing="0" w:after="240" w:afterAutospacing="0"/>
        <w:rPr>
          <w:rFonts w:ascii="Segoe UI" w:hAnsi="Segoe UI" w:cs="Segoe UI"/>
          <w:color w:val="222222"/>
          <w:sz w:val="23"/>
          <w:szCs w:val="23"/>
        </w:rPr>
      </w:pPr>
      <w:hyperlink r:id="rId94" w:history="1">
        <w:r w:rsidR="00C70CC8" w:rsidRPr="00C70CC8">
          <w:rPr>
            <w:rStyle w:val="Hyperlink"/>
            <w:rFonts w:ascii="Segoe UI" w:hAnsi="Segoe UI" w:cs="Segoe UI"/>
            <w:sz w:val="23"/>
            <w:szCs w:val="23"/>
          </w:rPr>
          <w:t xml:space="preserve">Troubleshooting Windows </w:t>
        </w:r>
        <w:r w:rsidR="00D8572D">
          <w:rPr>
            <w:rStyle w:val="Hyperlink"/>
            <w:rFonts w:ascii="Segoe UI" w:hAnsi="Segoe UI" w:cs="Segoe UI"/>
            <w:sz w:val="23"/>
            <w:szCs w:val="23"/>
          </w:rPr>
          <w:t>Autopilot</w:t>
        </w:r>
        <w:r w:rsidR="00C70CC8" w:rsidRPr="00C70CC8">
          <w:rPr>
            <w:rStyle w:val="Hyperlink"/>
            <w:rFonts w:ascii="Segoe UI" w:hAnsi="Segoe UI" w:cs="Segoe UI"/>
            <w:sz w:val="23"/>
            <w:szCs w:val="23"/>
          </w:rPr>
          <w:t xml:space="preserve"> (level 300/400)</w:t>
        </w:r>
      </w:hyperlink>
      <w:r w:rsidR="00C70CC8">
        <w:rPr>
          <w:rFonts w:ascii="Segoe UI" w:hAnsi="Segoe UI" w:cs="Segoe UI"/>
          <w:color w:val="222222"/>
          <w:sz w:val="23"/>
          <w:szCs w:val="23"/>
        </w:rPr>
        <w:t xml:space="preserve"> </w:t>
      </w:r>
    </w:p>
    <w:p w14:paraId="5782F840" w14:textId="096383D9" w:rsidR="00155AA5" w:rsidRPr="00234D0A" w:rsidRDefault="00634359" w:rsidP="00C70CC8">
      <w:pPr>
        <w:pStyle w:val="NormalWeb"/>
        <w:spacing w:before="0" w:beforeAutospacing="0" w:after="240" w:afterAutospacing="0"/>
        <w:rPr>
          <w:rFonts w:ascii="Segoe UI" w:hAnsi="Segoe UI" w:cs="Segoe UI"/>
          <w:color w:val="222222"/>
          <w:sz w:val="23"/>
          <w:szCs w:val="23"/>
        </w:rPr>
      </w:pPr>
      <w:hyperlink r:id="rId95" w:history="1">
        <w:r w:rsidR="00C70CC8" w:rsidRPr="00C70CC8">
          <w:rPr>
            <w:rStyle w:val="Hyperlink"/>
            <w:rFonts w:ascii="Segoe UI" w:hAnsi="Segoe UI" w:cs="Segoe UI"/>
            <w:sz w:val="23"/>
            <w:szCs w:val="23"/>
          </w:rPr>
          <w:t xml:space="preserve">Troubleshooting Improvements in Windows </w:t>
        </w:r>
        <w:r w:rsidR="00D8572D">
          <w:rPr>
            <w:rStyle w:val="Hyperlink"/>
            <w:rFonts w:ascii="Segoe UI" w:hAnsi="Segoe UI" w:cs="Segoe UI"/>
            <w:sz w:val="23"/>
            <w:szCs w:val="23"/>
          </w:rPr>
          <w:t>Autopilot</w:t>
        </w:r>
      </w:hyperlink>
    </w:p>
    <w:p w14:paraId="27CC6D45" w14:textId="56C7A3C1" w:rsidR="006938E1" w:rsidRDefault="006938E1">
      <w:pPr>
        <w:spacing w:after="160" w:line="259" w:lineRule="auto"/>
      </w:pPr>
      <w:r>
        <w:br w:type="page"/>
      </w:r>
    </w:p>
    <w:p w14:paraId="14AB34E9" w14:textId="45542A34" w:rsidR="006938E1" w:rsidRDefault="006938E1" w:rsidP="006938E1">
      <w:pPr>
        <w:pStyle w:val="Heading1"/>
        <w:pageBreakBefore/>
      </w:pPr>
      <w:bookmarkStart w:id="65" w:name="_Toc5059176"/>
      <w:r>
        <w:lastRenderedPageBreak/>
        <w:t>Appendix</w:t>
      </w:r>
      <w:r w:rsidR="00EF047C">
        <w:t>: Add</w:t>
      </w:r>
      <w:r w:rsidR="00C165F9">
        <w:t>itional</w:t>
      </w:r>
      <w:r w:rsidR="00EF047C">
        <w:t xml:space="preserve"> Capabilities</w:t>
      </w:r>
      <w:bookmarkEnd w:id="65"/>
    </w:p>
    <w:p w14:paraId="42D29F21" w14:textId="3AFCF721" w:rsidR="00B23578" w:rsidRDefault="00A77816" w:rsidP="006938E1">
      <w:pPr>
        <w:spacing w:after="160" w:line="259" w:lineRule="auto"/>
      </w:pPr>
      <w:r>
        <w:t>Appendix I includes</w:t>
      </w:r>
      <w:r w:rsidR="006E5182">
        <w:t xml:space="preserve"> a list and description of </w:t>
      </w:r>
      <w:r w:rsidR="004D4803">
        <w:t>“</w:t>
      </w:r>
      <w:r>
        <w:t>a la carte</w:t>
      </w:r>
      <w:r w:rsidR="004D4803">
        <w:t>”</w:t>
      </w:r>
      <w:r>
        <w:t xml:space="preserve"> options for layering on additional capabilities and scenarios</w:t>
      </w:r>
      <w:r w:rsidR="006E5182">
        <w:t xml:space="preserve"> to the base </w:t>
      </w:r>
      <w:r w:rsidR="004D4803">
        <w:t>POC</w:t>
      </w:r>
      <w:r w:rsidR="006E5182">
        <w:t>.</w:t>
      </w:r>
    </w:p>
    <w:p w14:paraId="28071C05" w14:textId="322C982A" w:rsidR="007C27D9" w:rsidRPr="00B734C8" w:rsidRDefault="00634359" w:rsidP="008F1439">
      <w:pPr>
        <w:spacing w:before="120"/>
        <w:rPr>
          <w:b/>
          <w:sz w:val="24"/>
        </w:rPr>
      </w:pPr>
      <w:hyperlink r:id="rId96" w:history="1">
        <w:r w:rsidR="007C27D9" w:rsidRPr="00B734C8">
          <w:rPr>
            <w:rStyle w:val="Hyperlink"/>
            <w:b/>
            <w:sz w:val="24"/>
          </w:rPr>
          <w:t>Surface Diagnostic Toolkit (SDT) for Business</w:t>
        </w:r>
      </w:hyperlink>
    </w:p>
    <w:p w14:paraId="469FEE29" w14:textId="5DDCA182" w:rsidR="007C27D9" w:rsidRDefault="007C27D9" w:rsidP="008F1439">
      <w:pPr>
        <w:spacing w:after="0"/>
        <w:rPr>
          <w:color w:val="000000"/>
          <w:shd w:val="clear" w:color="auto" w:fill="FFFFFF"/>
        </w:rPr>
      </w:pPr>
      <w:r>
        <w:rPr>
          <w:color w:val="000000"/>
          <w:shd w:val="clear" w:color="auto" w:fill="FFFFFF"/>
        </w:rPr>
        <w:t>The Microsoft Surface Diagnostic Toolkit for Business (SDT) enables IT administrators to quickly investigate, troubleshoot, and resolve hardware, software, and firmware issues with Surface devices. You can run a range of diagnostic tests and software repairs in addition to obtaining device health insights and guidance for resolving issues.</w:t>
      </w:r>
    </w:p>
    <w:p w14:paraId="742CD30A" w14:textId="0356B2C3" w:rsidR="007C27D9" w:rsidRPr="00206BB9" w:rsidRDefault="00634359" w:rsidP="008F1439">
      <w:pPr>
        <w:spacing w:before="240"/>
        <w:rPr>
          <w:b/>
          <w:sz w:val="24"/>
        </w:rPr>
      </w:pPr>
      <w:hyperlink r:id="rId97" w:history="1">
        <w:r w:rsidR="00DE3A1E" w:rsidRPr="00206BB9">
          <w:rPr>
            <w:rStyle w:val="Hyperlink"/>
            <w:b/>
            <w:sz w:val="24"/>
          </w:rPr>
          <w:t>Windows Update for Business</w:t>
        </w:r>
      </w:hyperlink>
    </w:p>
    <w:p w14:paraId="2DB0C0C8" w14:textId="1ECDA434" w:rsidR="007E188C" w:rsidRDefault="007E188C" w:rsidP="008F1439">
      <w:pPr>
        <w:spacing w:after="0"/>
        <w:rPr>
          <w:color w:val="000000"/>
          <w:shd w:val="clear" w:color="auto" w:fill="FFFFFF"/>
        </w:rPr>
      </w:pPr>
      <w:r>
        <w:rPr>
          <w:color w:val="000000"/>
          <w:shd w:val="clear" w:color="auto" w:fill="FFFFFF"/>
        </w:rPr>
        <w:t>Windows Update for Business enables information technology administrators to keep the Windows 10 devices in their organization always up to date with the latest security defenses and Windows features by directly connecting these systems to Windows Update service. You can use Group Policy or MDM solutions such as Intune to configure the Windows Update for Business settings that control how and when Windows 10 devices are updated. In addition, by using Intune, organizations can manage devices that are not joined to a domain at all or are joined to Microsoft Azure Active Directory (Azure AD) alongside your on-premises domain-joined devices. Windows Update for Business leverages diagnostic data to provide reporting and insights into an organization's Windows 10 devices.</w:t>
      </w:r>
    </w:p>
    <w:p w14:paraId="3B58132F" w14:textId="283FC362" w:rsidR="008F1439" w:rsidRPr="00206BB9" w:rsidRDefault="00C53CA4" w:rsidP="008F1439">
      <w:pPr>
        <w:spacing w:before="240"/>
        <w:rPr>
          <w:b/>
          <w:sz w:val="24"/>
        </w:rPr>
      </w:pPr>
      <w:r>
        <w:rPr>
          <w:b/>
          <w:sz w:val="24"/>
        </w:rPr>
        <w:t>Windows Store for Business</w:t>
      </w:r>
    </w:p>
    <w:p w14:paraId="6B9934BF" w14:textId="77777777" w:rsidR="00B734C8" w:rsidRPr="007A7D70" w:rsidRDefault="00B734C8" w:rsidP="006938E1">
      <w:pPr>
        <w:spacing w:after="160" w:line="259" w:lineRule="auto"/>
        <w:rPr>
          <w:b/>
        </w:rPr>
      </w:pPr>
    </w:p>
    <w:sectPr w:rsidR="00B734C8" w:rsidRPr="007A7D70" w:rsidSect="00622140">
      <w:headerReference w:type="even" r:id="rId98"/>
      <w:headerReference w:type="default" r:id="rId99"/>
      <w:footerReference w:type="even" r:id="rId100"/>
      <w:footerReference w:type="default" r:id="rId101"/>
      <w:headerReference w:type="first" r:id="rId102"/>
      <w:footerReference w:type="first" r:id="rId10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A88A8" w14:textId="77777777" w:rsidR="00B22305" w:rsidRDefault="00B22305" w:rsidP="003D1401">
      <w:r>
        <w:separator/>
      </w:r>
    </w:p>
  </w:endnote>
  <w:endnote w:type="continuationSeparator" w:id="0">
    <w:p w14:paraId="15D8A5B3" w14:textId="77777777" w:rsidR="00B22305" w:rsidRDefault="00B22305" w:rsidP="003D1401">
      <w:r>
        <w:continuationSeparator/>
      </w:r>
    </w:p>
  </w:endnote>
  <w:endnote w:type="continuationNotice" w:id="1">
    <w:p w14:paraId="09059027" w14:textId="77777777" w:rsidR="00B22305" w:rsidRDefault="00B223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Segoe UI">
    <w:altName w:val="Vrinda"/>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95658" w14:textId="77777777" w:rsidR="00634359" w:rsidRDefault="00634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511D0" w14:textId="77777777" w:rsidR="00334695" w:rsidRDefault="00334695" w:rsidP="00334695">
    <w:pPr>
      <w:pStyle w:val="Footer"/>
    </w:pPr>
  </w:p>
  <w:p w14:paraId="391F0BA9" w14:textId="6EE87C93" w:rsidR="00326086" w:rsidRDefault="00334695" w:rsidP="00622140">
    <w:pPr>
      <w:pStyle w:val="Footer"/>
      <w:jc w:val="center"/>
    </w:pPr>
    <w:r>
      <w:t>-</w:t>
    </w:r>
    <w:sdt>
      <w:sdtPr>
        <w:id w:val="15524124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E2478" w14:textId="77777777" w:rsidR="00634359" w:rsidRDefault="00634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81003" w14:textId="77777777" w:rsidR="00B22305" w:rsidRDefault="00B22305" w:rsidP="003D1401">
      <w:r>
        <w:separator/>
      </w:r>
    </w:p>
  </w:footnote>
  <w:footnote w:type="continuationSeparator" w:id="0">
    <w:p w14:paraId="4999DBEB" w14:textId="77777777" w:rsidR="00B22305" w:rsidRDefault="00B22305" w:rsidP="003D1401">
      <w:r>
        <w:continuationSeparator/>
      </w:r>
    </w:p>
  </w:footnote>
  <w:footnote w:type="continuationNotice" w:id="1">
    <w:p w14:paraId="65FCCD39" w14:textId="77777777" w:rsidR="00B22305" w:rsidRDefault="00B2230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A4BEA" w14:textId="77777777" w:rsidR="00634359" w:rsidRDefault="006343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83C47" w14:textId="77777777" w:rsidR="000602E9" w:rsidRDefault="000602E9" w:rsidP="003D1401">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30895" w14:textId="77777777" w:rsidR="00634359" w:rsidRDefault="00634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5CB"/>
    <w:multiLevelType w:val="hybridMultilevel"/>
    <w:tmpl w:val="F2AA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83360"/>
    <w:multiLevelType w:val="hybridMultilevel"/>
    <w:tmpl w:val="3ABCC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D33D3"/>
    <w:multiLevelType w:val="hybridMultilevel"/>
    <w:tmpl w:val="D9AAF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14BF0"/>
    <w:multiLevelType w:val="hybridMultilevel"/>
    <w:tmpl w:val="EC5879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47E46"/>
    <w:multiLevelType w:val="hybridMultilevel"/>
    <w:tmpl w:val="ABFC742C"/>
    <w:lvl w:ilvl="0" w:tplc="0409000F">
      <w:start w:val="1"/>
      <w:numFmt w:val="decimal"/>
      <w:lvlText w:val="%1."/>
      <w:lvlJc w:val="left"/>
      <w:pPr>
        <w:ind w:left="720" w:hanging="360"/>
      </w:pPr>
    </w:lvl>
    <w:lvl w:ilvl="1" w:tplc="3A0C414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72111"/>
    <w:multiLevelType w:val="hybridMultilevel"/>
    <w:tmpl w:val="ABFC742C"/>
    <w:lvl w:ilvl="0" w:tplc="0409000F">
      <w:start w:val="1"/>
      <w:numFmt w:val="decimal"/>
      <w:lvlText w:val="%1."/>
      <w:lvlJc w:val="left"/>
      <w:pPr>
        <w:ind w:left="720" w:hanging="360"/>
      </w:pPr>
    </w:lvl>
    <w:lvl w:ilvl="1" w:tplc="3A0C414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D16AF"/>
    <w:multiLevelType w:val="hybridMultilevel"/>
    <w:tmpl w:val="A98AA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A816B0"/>
    <w:multiLevelType w:val="hybridMultilevel"/>
    <w:tmpl w:val="10B2F2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11323"/>
    <w:multiLevelType w:val="hybridMultilevel"/>
    <w:tmpl w:val="62AC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20643"/>
    <w:multiLevelType w:val="hybridMultilevel"/>
    <w:tmpl w:val="E90E5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0C0A80"/>
    <w:multiLevelType w:val="hybridMultilevel"/>
    <w:tmpl w:val="D6866010"/>
    <w:lvl w:ilvl="0" w:tplc="8FA646AC">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13CA20A">
      <w:start w:val="1"/>
      <w:numFmt w:val="bullet"/>
      <w:lvlText w:val=""/>
      <w:lvlJc w:val="left"/>
      <w:pPr>
        <w:tabs>
          <w:tab w:val="num" w:pos="2160"/>
        </w:tabs>
        <w:ind w:left="2160" w:hanging="360"/>
      </w:pPr>
      <w:rPr>
        <w:rFonts w:ascii="Wingdings" w:hAnsi="Wingdings" w:hint="default"/>
      </w:rPr>
    </w:lvl>
    <w:lvl w:ilvl="3" w:tplc="00ECDC8A" w:tentative="1">
      <w:start w:val="1"/>
      <w:numFmt w:val="bullet"/>
      <w:lvlText w:val=""/>
      <w:lvlJc w:val="left"/>
      <w:pPr>
        <w:tabs>
          <w:tab w:val="num" w:pos="2880"/>
        </w:tabs>
        <w:ind w:left="2880" w:hanging="360"/>
      </w:pPr>
      <w:rPr>
        <w:rFonts w:ascii="Wingdings" w:hAnsi="Wingdings" w:hint="default"/>
      </w:rPr>
    </w:lvl>
    <w:lvl w:ilvl="4" w:tplc="15DE3374" w:tentative="1">
      <w:start w:val="1"/>
      <w:numFmt w:val="bullet"/>
      <w:lvlText w:val=""/>
      <w:lvlJc w:val="left"/>
      <w:pPr>
        <w:tabs>
          <w:tab w:val="num" w:pos="3600"/>
        </w:tabs>
        <w:ind w:left="3600" w:hanging="360"/>
      </w:pPr>
      <w:rPr>
        <w:rFonts w:ascii="Wingdings" w:hAnsi="Wingdings" w:hint="default"/>
      </w:rPr>
    </w:lvl>
    <w:lvl w:ilvl="5" w:tplc="5ED0E88C" w:tentative="1">
      <w:start w:val="1"/>
      <w:numFmt w:val="bullet"/>
      <w:lvlText w:val=""/>
      <w:lvlJc w:val="left"/>
      <w:pPr>
        <w:tabs>
          <w:tab w:val="num" w:pos="4320"/>
        </w:tabs>
        <w:ind w:left="4320" w:hanging="360"/>
      </w:pPr>
      <w:rPr>
        <w:rFonts w:ascii="Wingdings" w:hAnsi="Wingdings" w:hint="default"/>
      </w:rPr>
    </w:lvl>
    <w:lvl w:ilvl="6" w:tplc="E32A7762" w:tentative="1">
      <w:start w:val="1"/>
      <w:numFmt w:val="bullet"/>
      <w:lvlText w:val=""/>
      <w:lvlJc w:val="left"/>
      <w:pPr>
        <w:tabs>
          <w:tab w:val="num" w:pos="5040"/>
        </w:tabs>
        <w:ind w:left="5040" w:hanging="360"/>
      </w:pPr>
      <w:rPr>
        <w:rFonts w:ascii="Wingdings" w:hAnsi="Wingdings" w:hint="default"/>
      </w:rPr>
    </w:lvl>
    <w:lvl w:ilvl="7" w:tplc="5674F876" w:tentative="1">
      <w:start w:val="1"/>
      <w:numFmt w:val="bullet"/>
      <w:lvlText w:val=""/>
      <w:lvlJc w:val="left"/>
      <w:pPr>
        <w:tabs>
          <w:tab w:val="num" w:pos="5760"/>
        </w:tabs>
        <w:ind w:left="5760" w:hanging="360"/>
      </w:pPr>
      <w:rPr>
        <w:rFonts w:ascii="Wingdings" w:hAnsi="Wingdings" w:hint="default"/>
      </w:rPr>
    </w:lvl>
    <w:lvl w:ilvl="8" w:tplc="6FACB32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096849"/>
    <w:multiLevelType w:val="hybridMultilevel"/>
    <w:tmpl w:val="D054D7E2"/>
    <w:lvl w:ilvl="0" w:tplc="1D081FBA">
      <w:start w:val="1"/>
      <w:numFmt w:val="decimal"/>
      <w:pStyle w:val="Step"/>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D23EFD"/>
    <w:multiLevelType w:val="hybridMultilevel"/>
    <w:tmpl w:val="816685C2"/>
    <w:lvl w:ilvl="0" w:tplc="987AFC2A">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D91F7E"/>
    <w:multiLevelType w:val="hybridMultilevel"/>
    <w:tmpl w:val="7046C8C4"/>
    <w:lvl w:ilvl="0" w:tplc="C9381D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A0C5E"/>
    <w:multiLevelType w:val="hybridMultilevel"/>
    <w:tmpl w:val="ABFC742C"/>
    <w:lvl w:ilvl="0" w:tplc="0409000F">
      <w:start w:val="1"/>
      <w:numFmt w:val="decimal"/>
      <w:lvlText w:val="%1."/>
      <w:lvlJc w:val="left"/>
      <w:pPr>
        <w:ind w:left="720" w:hanging="360"/>
      </w:pPr>
    </w:lvl>
    <w:lvl w:ilvl="1" w:tplc="3A0C414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2E4987"/>
    <w:multiLevelType w:val="hybridMultilevel"/>
    <w:tmpl w:val="E6061CCE"/>
    <w:lvl w:ilvl="0" w:tplc="4BDA46D4">
      <w:start w:val="1"/>
      <w:numFmt w:val="bullet"/>
      <w:lvlText w:val=""/>
      <w:lvlJc w:val="left"/>
      <w:pPr>
        <w:tabs>
          <w:tab w:val="num" w:pos="720"/>
        </w:tabs>
        <w:ind w:left="720" w:hanging="360"/>
      </w:pPr>
      <w:rPr>
        <w:rFonts w:ascii="Wingdings" w:hAnsi="Wingdings" w:hint="default"/>
      </w:rPr>
    </w:lvl>
    <w:lvl w:ilvl="1" w:tplc="91D2921C">
      <w:start w:val="1"/>
      <w:numFmt w:val="bullet"/>
      <w:lvlText w:val=""/>
      <w:lvlJc w:val="left"/>
      <w:pPr>
        <w:tabs>
          <w:tab w:val="num" w:pos="1440"/>
        </w:tabs>
        <w:ind w:left="1440" w:hanging="360"/>
      </w:pPr>
      <w:rPr>
        <w:rFonts w:ascii="Wingdings" w:hAnsi="Wingdings" w:hint="default"/>
      </w:rPr>
    </w:lvl>
    <w:lvl w:ilvl="2" w:tplc="A7B0873C" w:tentative="1">
      <w:start w:val="1"/>
      <w:numFmt w:val="bullet"/>
      <w:lvlText w:val=""/>
      <w:lvlJc w:val="left"/>
      <w:pPr>
        <w:tabs>
          <w:tab w:val="num" w:pos="2160"/>
        </w:tabs>
        <w:ind w:left="2160" w:hanging="360"/>
      </w:pPr>
      <w:rPr>
        <w:rFonts w:ascii="Wingdings" w:hAnsi="Wingdings" w:hint="default"/>
      </w:rPr>
    </w:lvl>
    <w:lvl w:ilvl="3" w:tplc="843A305A" w:tentative="1">
      <w:start w:val="1"/>
      <w:numFmt w:val="bullet"/>
      <w:lvlText w:val=""/>
      <w:lvlJc w:val="left"/>
      <w:pPr>
        <w:tabs>
          <w:tab w:val="num" w:pos="2880"/>
        </w:tabs>
        <w:ind w:left="2880" w:hanging="360"/>
      </w:pPr>
      <w:rPr>
        <w:rFonts w:ascii="Wingdings" w:hAnsi="Wingdings" w:hint="default"/>
      </w:rPr>
    </w:lvl>
    <w:lvl w:ilvl="4" w:tplc="466892DA" w:tentative="1">
      <w:start w:val="1"/>
      <w:numFmt w:val="bullet"/>
      <w:lvlText w:val=""/>
      <w:lvlJc w:val="left"/>
      <w:pPr>
        <w:tabs>
          <w:tab w:val="num" w:pos="3600"/>
        </w:tabs>
        <w:ind w:left="3600" w:hanging="360"/>
      </w:pPr>
      <w:rPr>
        <w:rFonts w:ascii="Wingdings" w:hAnsi="Wingdings" w:hint="default"/>
      </w:rPr>
    </w:lvl>
    <w:lvl w:ilvl="5" w:tplc="6044915C" w:tentative="1">
      <w:start w:val="1"/>
      <w:numFmt w:val="bullet"/>
      <w:lvlText w:val=""/>
      <w:lvlJc w:val="left"/>
      <w:pPr>
        <w:tabs>
          <w:tab w:val="num" w:pos="4320"/>
        </w:tabs>
        <w:ind w:left="4320" w:hanging="360"/>
      </w:pPr>
      <w:rPr>
        <w:rFonts w:ascii="Wingdings" w:hAnsi="Wingdings" w:hint="default"/>
      </w:rPr>
    </w:lvl>
    <w:lvl w:ilvl="6" w:tplc="FFA89B4A" w:tentative="1">
      <w:start w:val="1"/>
      <w:numFmt w:val="bullet"/>
      <w:lvlText w:val=""/>
      <w:lvlJc w:val="left"/>
      <w:pPr>
        <w:tabs>
          <w:tab w:val="num" w:pos="5040"/>
        </w:tabs>
        <w:ind w:left="5040" w:hanging="360"/>
      </w:pPr>
      <w:rPr>
        <w:rFonts w:ascii="Wingdings" w:hAnsi="Wingdings" w:hint="default"/>
      </w:rPr>
    </w:lvl>
    <w:lvl w:ilvl="7" w:tplc="0A8E49C4" w:tentative="1">
      <w:start w:val="1"/>
      <w:numFmt w:val="bullet"/>
      <w:lvlText w:val=""/>
      <w:lvlJc w:val="left"/>
      <w:pPr>
        <w:tabs>
          <w:tab w:val="num" w:pos="5760"/>
        </w:tabs>
        <w:ind w:left="5760" w:hanging="360"/>
      </w:pPr>
      <w:rPr>
        <w:rFonts w:ascii="Wingdings" w:hAnsi="Wingdings" w:hint="default"/>
      </w:rPr>
    </w:lvl>
    <w:lvl w:ilvl="8" w:tplc="4C84DEE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81530E"/>
    <w:multiLevelType w:val="hybridMultilevel"/>
    <w:tmpl w:val="E0EEC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B2964"/>
    <w:multiLevelType w:val="hybridMultilevel"/>
    <w:tmpl w:val="4FCA8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592595"/>
    <w:multiLevelType w:val="hybridMultilevel"/>
    <w:tmpl w:val="0B262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8573E"/>
    <w:multiLevelType w:val="hybridMultilevel"/>
    <w:tmpl w:val="766E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951403"/>
    <w:multiLevelType w:val="hybridMultilevel"/>
    <w:tmpl w:val="340C3094"/>
    <w:lvl w:ilvl="0" w:tplc="0C08F1A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3639C7"/>
    <w:multiLevelType w:val="hybridMultilevel"/>
    <w:tmpl w:val="7C48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64B41"/>
    <w:multiLevelType w:val="hybridMultilevel"/>
    <w:tmpl w:val="94FE4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67448D"/>
    <w:multiLevelType w:val="multilevel"/>
    <w:tmpl w:val="4FCA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66FEB"/>
    <w:multiLevelType w:val="hybridMultilevel"/>
    <w:tmpl w:val="ACB04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13745E5"/>
    <w:multiLevelType w:val="hybridMultilevel"/>
    <w:tmpl w:val="3F6A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482261"/>
    <w:multiLevelType w:val="hybridMultilevel"/>
    <w:tmpl w:val="2048D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3962DF2"/>
    <w:multiLevelType w:val="multilevel"/>
    <w:tmpl w:val="A678C502"/>
    <w:styleLink w:val="CNumberNormal"/>
    <w:lvl w:ilvl="0">
      <w:start w:val="1"/>
      <w:numFmt w:val="decimal"/>
      <w:lvlText w:val="%1."/>
      <w:lvlJc w:val="left"/>
      <w:pPr>
        <w:tabs>
          <w:tab w:val="num" w:pos="432"/>
        </w:tabs>
        <w:ind w:left="504" w:hanging="432"/>
      </w:pPr>
    </w:lvl>
    <w:lvl w:ilvl="1">
      <w:start w:val="1"/>
      <w:numFmt w:val="lowerLetter"/>
      <w:lvlText w:val="%2."/>
      <w:lvlJc w:val="left"/>
      <w:pPr>
        <w:tabs>
          <w:tab w:val="num" w:pos="864"/>
        </w:tabs>
        <w:ind w:left="936" w:hanging="432"/>
      </w:pPr>
    </w:lvl>
    <w:lvl w:ilvl="2">
      <w:start w:val="1"/>
      <w:numFmt w:val="lowerRoman"/>
      <w:lvlText w:val="%3."/>
      <w:lvlJc w:val="left"/>
      <w:pPr>
        <w:tabs>
          <w:tab w:val="num" w:pos="1296"/>
        </w:tabs>
        <w:ind w:left="1368" w:hanging="432"/>
      </w:pPr>
    </w:lvl>
    <w:lvl w:ilvl="3">
      <w:start w:val="1"/>
      <w:numFmt w:val="decimal"/>
      <w:lvlText w:val="%4.)"/>
      <w:lvlJc w:val="left"/>
      <w:pPr>
        <w:tabs>
          <w:tab w:val="num" w:pos="1728"/>
        </w:tabs>
        <w:ind w:left="1800" w:hanging="432"/>
      </w:pPr>
    </w:lvl>
    <w:lvl w:ilvl="4">
      <w:start w:val="1"/>
      <w:numFmt w:val="lowerLetter"/>
      <w:lvlText w:val="%5.)"/>
      <w:lvlJc w:val="left"/>
      <w:pPr>
        <w:tabs>
          <w:tab w:val="num" w:pos="2160"/>
        </w:tabs>
        <w:ind w:left="2232" w:hanging="432"/>
      </w:pPr>
    </w:lvl>
    <w:lvl w:ilvl="5">
      <w:start w:val="1"/>
      <w:numFmt w:val="lowerRoman"/>
      <w:lvlText w:val="%6.)"/>
      <w:lvlJc w:val="left"/>
      <w:pPr>
        <w:tabs>
          <w:tab w:val="num" w:pos="2592"/>
        </w:tabs>
        <w:ind w:left="2664" w:hanging="432"/>
      </w:pPr>
    </w:lvl>
    <w:lvl w:ilvl="6">
      <w:start w:val="1"/>
      <w:numFmt w:val="decimal"/>
      <w:lvlText w:val="(%7.)"/>
      <w:lvlJc w:val="left"/>
      <w:pPr>
        <w:tabs>
          <w:tab w:val="num" w:pos="3024"/>
        </w:tabs>
        <w:ind w:left="3096" w:hanging="432"/>
      </w:pPr>
    </w:lvl>
    <w:lvl w:ilvl="7">
      <w:start w:val="1"/>
      <w:numFmt w:val="lowerLetter"/>
      <w:lvlText w:val="(%8.)"/>
      <w:lvlJc w:val="left"/>
      <w:pPr>
        <w:tabs>
          <w:tab w:val="num" w:pos="3456"/>
        </w:tabs>
        <w:ind w:left="3528" w:hanging="432"/>
      </w:pPr>
    </w:lvl>
    <w:lvl w:ilvl="8">
      <w:start w:val="1"/>
      <w:numFmt w:val="lowerRoman"/>
      <w:lvlText w:val="(%9.)"/>
      <w:lvlJc w:val="left"/>
      <w:pPr>
        <w:tabs>
          <w:tab w:val="num" w:pos="3888"/>
        </w:tabs>
        <w:ind w:left="3960" w:hanging="432"/>
      </w:pPr>
    </w:lvl>
  </w:abstractNum>
  <w:abstractNum w:abstractNumId="28" w15:restartNumberingAfterBreak="0">
    <w:nsid w:val="6D7D2351"/>
    <w:multiLevelType w:val="hybridMultilevel"/>
    <w:tmpl w:val="370E8894"/>
    <w:lvl w:ilvl="0" w:tplc="55E6D7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F04C34"/>
    <w:multiLevelType w:val="hybridMultilevel"/>
    <w:tmpl w:val="36769A0C"/>
    <w:lvl w:ilvl="0" w:tplc="8FA646AC">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0ECDC8A" w:tentative="1">
      <w:start w:val="1"/>
      <w:numFmt w:val="bullet"/>
      <w:lvlText w:val=""/>
      <w:lvlJc w:val="left"/>
      <w:pPr>
        <w:tabs>
          <w:tab w:val="num" w:pos="2880"/>
        </w:tabs>
        <w:ind w:left="2880" w:hanging="360"/>
      </w:pPr>
      <w:rPr>
        <w:rFonts w:ascii="Wingdings" w:hAnsi="Wingdings" w:hint="default"/>
      </w:rPr>
    </w:lvl>
    <w:lvl w:ilvl="4" w:tplc="15DE3374" w:tentative="1">
      <w:start w:val="1"/>
      <w:numFmt w:val="bullet"/>
      <w:lvlText w:val=""/>
      <w:lvlJc w:val="left"/>
      <w:pPr>
        <w:tabs>
          <w:tab w:val="num" w:pos="3600"/>
        </w:tabs>
        <w:ind w:left="3600" w:hanging="360"/>
      </w:pPr>
      <w:rPr>
        <w:rFonts w:ascii="Wingdings" w:hAnsi="Wingdings" w:hint="default"/>
      </w:rPr>
    </w:lvl>
    <w:lvl w:ilvl="5" w:tplc="5ED0E88C" w:tentative="1">
      <w:start w:val="1"/>
      <w:numFmt w:val="bullet"/>
      <w:lvlText w:val=""/>
      <w:lvlJc w:val="left"/>
      <w:pPr>
        <w:tabs>
          <w:tab w:val="num" w:pos="4320"/>
        </w:tabs>
        <w:ind w:left="4320" w:hanging="360"/>
      </w:pPr>
      <w:rPr>
        <w:rFonts w:ascii="Wingdings" w:hAnsi="Wingdings" w:hint="default"/>
      </w:rPr>
    </w:lvl>
    <w:lvl w:ilvl="6" w:tplc="E32A7762" w:tentative="1">
      <w:start w:val="1"/>
      <w:numFmt w:val="bullet"/>
      <w:lvlText w:val=""/>
      <w:lvlJc w:val="left"/>
      <w:pPr>
        <w:tabs>
          <w:tab w:val="num" w:pos="5040"/>
        </w:tabs>
        <w:ind w:left="5040" w:hanging="360"/>
      </w:pPr>
      <w:rPr>
        <w:rFonts w:ascii="Wingdings" w:hAnsi="Wingdings" w:hint="default"/>
      </w:rPr>
    </w:lvl>
    <w:lvl w:ilvl="7" w:tplc="5674F876" w:tentative="1">
      <w:start w:val="1"/>
      <w:numFmt w:val="bullet"/>
      <w:lvlText w:val=""/>
      <w:lvlJc w:val="left"/>
      <w:pPr>
        <w:tabs>
          <w:tab w:val="num" w:pos="5760"/>
        </w:tabs>
        <w:ind w:left="5760" w:hanging="360"/>
      </w:pPr>
      <w:rPr>
        <w:rFonts w:ascii="Wingdings" w:hAnsi="Wingdings" w:hint="default"/>
      </w:rPr>
    </w:lvl>
    <w:lvl w:ilvl="8" w:tplc="6FACB32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4021FB"/>
    <w:multiLevelType w:val="hybridMultilevel"/>
    <w:tmpl w:val="B6C2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1210C8"/>
    <w:multiLevelType w:val="hybridMultilevel"/>
    <w:tmpl w:val="ED30DA24"/>
    <w:lvl w:ilvl="0" w:tplc="A05ECF0E">
      <w:numFmt w:val="bullet"/>
      <w:lvlText w:val="-"/>
      <w:lvlJc w:val="left"/>
      <w:pPr>
        <w:ind w:left="720" w:hanging="360"/>
      </w:pPr>
      <w:rPr>
        <w:rFonts w:ascii="Segoe UI" w:eastAsia="MS Mincho"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3D23BE"/>
    <w:multiLevelType w:val="hybridMultilevel"/>
    <w:tmpl w:val="5BA09046"/>
    <w:lvl w:ilvl="0" w:tplc="5D1A0120">
      <w:start w:val="1"/>
      <w:numFmt w:val="decimal"/>
      <w:pStyle w:val="SetupSteps"/>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7"/>
  </w:num>
  <w:num w:numId="3">
    <w:abstractNumId w:val="32"/>
  </w:num>
  <w:num w:numId="4">
    <w:abstractNumId w:val="20"/>
  </w:num>
  <w:num w:numId="5">
    <w:abstractNumId w:val="16"/>
  </w:num>
  <w:num w:numId="6">
    <w:abstractNumId w:val="3"/>
  </w:num>
  <w:num w:numId="7">
    <w:abstractNumId w:val="13"/>
  </w:num>
  <w:num w:numId="8">
    <w:abstractNumId w:val="21"/>
  </w:num>
  <w:num w:numId="9">
    <w:abstractNumId w:val="6"/>
  </w:num>
  <w:num w:numId="10">
    <w:abstractNumId w:val="18"/>
  </w:num>
  <w:num w:numId="11">
    <w:abstractNumId w:val="1"/>
  </w:num>
  <w:num w:numId="12">
    <w:abstractNumId w:val="28"/>
  </w:num>
  <w:num w:numId="13">
    <w:abstractNumId w:val="30"/>
  </w:num>
  <w:num w:numId="14">
    <w:abstractNumId w:val="24"/>
  </w:num>
  <w:num w:numId="15">
    <w:abstractNumId w:val="19"/>
  </w:num>
  <w:num w:numId="16">
    <w:abstractNumId w:val="9"/>
  </w:num>
  <w:num w:numId="17">
    <w:abstractNumId w:val="0"/>
  </w:num>
  <w:num w:numId="18">
    <w:abstractNumId w:val="2"/>
  </w:num>
  <w:num w:numId="19">
    <w:abstractNumId w:val="10"/>
  </w:num>
  <w:num w:numId="20">
    <w:abstractNumId w:val="29"/>
  </w:num>
  <w:num w:numId="21">
    <w:abstractNumId w:val="8"/>
  </w:num>
  <w:num w:numId="22">
    <w:abstractNumId w:val="17"/>
  </w:num>
  <w:num w:numId="23">
    <w:abstractNumId w:val="15"/>
  </w:num>
  <w:num w:numId="24">
    <w:abstractNumId w:val="7"/>
  </w:num>
  <w:num w:numId="25">
    <w:abstractNumId w:val="31"/>
  </w:num>
  <w:num w:numId="26">
    <w:abstractNumId w:val="23"/>
  </w:num>
  <w:num w:numId="27">
    <w:abstractNumId w:val="12"/>
  </w:num>
  <w:num w:numId="28">
    <w:abstractNumId w:val="26"/>
  </w:num>
  <w:num w:numId="29">
    <w:abstractNumId w:val="4"/>
  </w:num>
  <w:num w:numId="30">
    <w:abstractNumId w:val="25"/>
  </w:num>
  <w:num w:numId="31">
    <w:abstractNumId w:val="22"/>
  </w:num>
  <w:num w:numId="32">
    <w:abstractNumId w:val="14"/>
  </w:num>
  <w:num w:numId="3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299"/>
    <w:rsid w:val="00000689"/>
    <w:rsid w:val="00000E32"/>
    <w:rsid w:val="000071AA"/>
    <w:rsid w:val="00010C64"/>
    <w:rsid w:val="000113C3"/>
    <w:rsid w:val="0001195E"/>
    <w:rsid w:val="00012F77"/>
    <w:rsid w:val="00013743"/>
    <w:rsid w:val="00013A92"/>
    <w:rsid w:val="000144CB"/>
    <w:rsid w:val="00017EC1"/>
    <w:rsid w:val="000211E4"/>
    <w:rsid w:val="0002192E"/>
    <w:rsid w:val="00021FE5"/>
    <w:rsid w:val="000226A0"/>
    <w:rsid w:val="00025AE8"/>
    <w:rsid w:val="00027C5E"/>
    <w:rsid w:val="00027DB3"/>
    <w:rsid w:val="00030BAA"/>
    <w:rsid w:val="00031F61"/>
    <w:rsid w:val="00032A52"/>
    <w:rsid w:val="00033EDE"/>
    <w:rsid w:val="000353AB"/>
    <w:rsid w:val="00036779"/>
    <w:rsid w:val="00041BAF"/>
    <w:rsid w:val="00043235"/>
    <w:rsid w:val="00050D79"/>
    <w:rsid w:val="0005170A"/>
    <w:rsid w:val="00051BAC"/>
    <w:rsid w:val="00053DBD"/>
    <w:rsid w:val="000602E9"/>
    <w:rsid w:val="00062D5B"/>
    <w:rsid w:val="000671C4"/>
    <w:rsid w:val="000700A0"/>
    <w:rsid w:val="0007101B"/>
    <w:rsid w:val="000720C6"/>
    <w:rsid w:val="00075455"/>
    <w:rsid w:val="00075A90"/>
    <w:rsid w:val="000771BB"/>
    <w:rsid w:val="00084047"/>
    <w:rsid w:val="00085842"/>
    <w:rsid w:val="00091DE3"/>
    <w:rsid w:val="00091F66"/>
    <w:rsid w:val="0009211F"/>
    <w:rsid w:val="000944ED"/>
    <w:rsid w:val="000968D2"/>
    <w:rsid w:val="00096F7B"/>
    <w:rsid w:val="000A00CF"/>
    <w:rsid w:val="000A1274"/>
    <w:rsid w:val="000A3B5F"/>
    <w:rsid w:val="000A4063"/>
    <w:rsid w:val="000A483B"/>
    <w:rsid w:val="000A5CD9"/>
    <w:rsid w:val="000A6563"/>
    <w:rsid w:val="000B1340"/>
    <w:rsid w:val="000B1ED3"/>
    <w:rsid w:val="000B5175"/>
    <w:rsid w:val="000B5CE4"/>
    <w:rsid w:val="000B61DA"/>
    <w:rsid w:val="000B7381"/>
    <w:rsid w:val="000B7AB4"/>
    <w:rsid w:val="000C0411"/>
    <w:rsid w:val="000C20D0"/>
    <w:rsid w:val="000C3216"/>
    <w:rsid w:val="000C4753"/>
    <w:rsid w:val="000C63D4"/>
    <w:rsid w:val="000C7A91"/>
    <w:rsid w:val="000C7D02"/>
    <w:rsid w:val="000D19E4"/>
    <w:rsid w:val="000D263C"/>
    <w:rsid w:val="000D31E6"/>
    <w:rsid w:val="000D355D"/>
    <w:rsid w:val="000D52F8"/>
    <w:rsid w:val="000D7031"/>
    <w:rsid w:val="000D773A"/>
    <w:rsid w:val="000E44FF"/>
    <w:rsid w:val="000E5F89"/>
    <w:rsid w:val="000E6B20"/>
    <w:rsid w:val="000F0AFB"/>
    <w:rsid w:val="000F505C"/>
    <w:rsid w:val="000F7E5A"/>
    <w:rsid w:val="001006E1"/>
    <w:rsid w:val="00100ECC"/>
    <w:rsid w:val="00101D8E"/>
    <w:rsid w:val="00102552"/>
    <w:rsid w:val="0011084F"/>
    <w:rsid w:val="00112208"/>
    <w:rsid w:val="00112CE9"/>
    <w:rsid w:val="00114350"/>
    <w:rsid w:val="0011455F"/>
    <w:rsid w:val="00115A22"/>
    <w:rsid w:val="00115AD5"/>
    <w:rsid w:val="001220CC"/>
    <w:rsid w:val="0012244E"/>
    <w:rsid w:val="00122763"/>
    <w:rsid w:val="001228CE"/>
    <w:rsid w:val="00132206"/>
    <w:rsid w:val="00132857"/>
    <w:rsid w:val="0013423E"/>
    <w:rsid w:val="00134471"/>
    <w:rsid w:val="00134903"/>
    <w:rsid w:val="0013518F"/>
    <w:rsid w:val="00140185"/>
    <w:rsid w:val="0014113C"/>
    <w:rsid w:val="0014159D"/>
    <w:rsid w:val="001421B1"/>
    <w:rsid w:val="0014403F"/>
    <w:rsid w:val="00144296"/>
    <w:rsid w:val="00145B09"/>
    <w:rsid w:val="001524D0"/>
    <w:rsid w:val="0015412D"/>
    <w:rsid w:val="00154CB8"/>
    <w:rsid w:val="00155AA5"/>
    <w:rsid w:val="00156901"/>
    <w:rsid w:val="00157EA2"/>
    <w:rsid w:val="001609FF"/>
    <w:rsid w:val="00160B7E"/>
    <w:rsid w:val="001623E9"/>
    <w:rsid w:val="001624B6"/>
    <w:rsid w:val="00162BB0"/>
    <w:rsid w:val="00163128"/>
    <w:rsid w:val="001632D2"/>
    <w:rsid w:val="0016343B"/>
    <w:rsid w:val="00163D7A"/>
    <w:rsid w:val="00163DD5"/>
    <w:rsid w:val="00164682"/>
    <w:rsid w:val="00164A7E"/>
    <w:rsid w:val="00166C3D"/>
    <w:rsid w:val="00166D6B"/>
    <w:rsid w:val="001672D3"/>
    <w:rsid w:val="00174041"/>
    <w:rsid w:val="00174BBC"/>
    <w:rsid w:val="001758C3"/>
    <w:rsid w:val="00180A46"/>
    <w:rsid w:val="0018281D"/>
    <w:rsid w:val="00183AA2"/>
    <w:rsid w:val="001852C2"/>
    <w:rsid w:val="001901EB"/>
    <w:rsid w:val="00193A0F"/>
    <w:rsid w:val="00193AA7"/>
    <w:rsid w:val="00195731"/>
    <w:rsid w:val="0019659C"/>
    <w:rsid w:val="00197A9C"/>
    <w:rsid w:val="001A1A67"/>
    <w:rsid w:val="001A2518"/>
    <w:rsid w:val="001A39BB"/>
    <w:rsid w:val="001A3CD7"/>
    <w:rsid w:val="001A3E7A"/>
    <w:rsid w:val="001A68D7"/>
    <w:rsid w:val="001A7CAE"/>
    <w:rsid w:val="001B0815"/>
    <w:rsid w:val="001B0F09"/>
    <w:rsid w:val="001B3093"/>
    <w:rsid w:val="001B3177"/>
    <w:rsid w:val="001B4B04"/>
    <w:rsid w:val="001B5501"/>
    <w:rsid w:val="001B731D"/>
    <w:rsid w:val="001B7A8A"/>
    <w:rsid w:val="001C337A"/>
    <w:rsid w:val="001C499A"/>
    <w:rsid w:val="001C67D9"/>
    <w:rsid w:val="001C770C"/>
    <w:rsid w:val="001C7D6E"/>
    <w:rsid w:val="001D0034"/>
    <w:rsid w:val="001D05DD"/>
    <w:rsid w:val="001D079C"/>
    <w:rsid w:val="001D22BC"/>
    <w:rsid w:val="001D34C6"/>
    <w:rsid w:val="001D35FE"/>
    <w:rsid w:val="001D4F70"/>
    <w:rsid w:val="001D6D03"/>
    <w:rsid w:val="001E03CD"/>
    <w:rsid w:val="001E0441"/>
    <w:rsid w:val="001E06D3"/>
    <w:rsid w:val="001E3FCE"/>
    <w:rsid w:val="001E6604"/>
    <w:rsid w:val="001E7BA4"/>
    <w:rsid w:val="001F31DF"/>
    <w:rsid w:val="001F3504"/>
    <w:rsid w:val="001F469C"/>
    <w:rsid w:val="001F554E"/>
    <w:rsid w:val="001F6BDA"/>
    <w:rsid w:val="001F7623"/>
    <w:rsid w:val="001F7915"/>
    <w:rsid w:val="0020037B"/>
    <w:rsid w:val="002004A4"/>
    <w:rsid w:val="00201875"/>
    <w:rsid w:val="00202925"/>
    <w:rsid w:val="00203C97"/>
    <w:rsid w:val="00203E15"/>
    <w:rsid w:val="00203F1E"/>
    <w:rsid w:val="00204C01"/>
    <w:rsid w:val="0020629B"/>
    <w:rsid w:val="00206BB9"/>
    <w:rsid w:val="002138B9"/>
    <w:rsid w:val="00213DD1"/>
    <w:rsid w:val="00217451"/>
    <w:rsid w:val="002177FC"/>
    <w:rsid w:val="002208F4"/>
    <w:rsid w:val="0022428C"/>
    <w:rsid w:val="00225894"/>
    <w:rsid w:val="002265AA"/>
    <w:rsid w:val="002279FE"/>
    <w:rsid w:val="0023174D"/>
    <w:rsid w:val="002325D3"/>
    <w:rsid w:val="00234CCB"/>
    <w:rsid w:val="00234D0A"/>
    <w:rsid w:val="00235022"/>
    <w:rsid w:val="0023510F"/>
    <w:rsid w:val="00235586"/>
    <w:rsid w:val="002364B6"/>
    <w:rsid w:val="0023685F"/>
    <w:rsid w:val="002418C6"/>
    <w:rsid w:val="00243B85"/>
    <w:rsid w:val="00244112"/>
    <w:rsid w:val="00245243"/>
    <w:rsid w:val="00246153"/>
    <w:rsid w:val="00250243"/>
    <w:rsid w:val="00250521"/>
    <w:rsid w:val="00251585"/>
    <w:rsid w:val="002541B5"/>
    <w:rsid w:val="0025646F"/>
    <w:rsid w:val="002600EE"/>
    <w:rsid w:val="002640E0"/>
    <w:rsid w:val="00266018"/>
    <w:rsid w:val="00270DDD"/>
    <w:rsid w:val="0027384F"/>
    <w:rsid w:val="0027409A"/>
    <w:rsid w:val="00274591"/>
    <w:rsid w:val="00276468"/>
    <w:rsid w:val="00277377"/>
    <w:rsid w:val="00280035"/>
    <w:rsid w:val="00287385"/>
    <w:rsid w:val="002909E2"/>
    <w:rsid w:val="00290C02"/>
    <w:rsid w:val="0029327C"/>
    <w:rsid w:val="002943D5"/>
    <w:rsid w:val="002945F0"/>
    <w:rsid w:val="00296108"/>
    <w:rsid w:val="002A34FC"/>
    <w:rsid w:val="002A4EBB"/>
    <w:rsid w:val="002A7A07"/>
    <w:rsid w:val="002A7DB1"/>
    <w:rsid w:val="002B4969"/>
    <w:rsid w:val="002B7603"/>
    <w:rsid w:val="002B7EE7"/>
    <w:rsid w:val="002C1857"/>
    <w:rsid w:val="002C2099"/>
    <w:rsid w:val="002C2105"/>
    <w:rsid w:val="002C2EF3"/>
    <w:rsid w:val="002C5AD6"/>
    <w:rsid w:val="002D3EB9"/>
    <w:rsid w:val="002D42CD"/>
    <w:rsid w:val="002D44C3"/>
    <w:rsid w:val="002D4D19"/>
    <w:rsid w:val="002D4F24"/>
    <w:rsid w:val="002D7B54"/>
    <w:rsid w:val="002E00A2"/>
    <w:rsid w:val="002E15A1"/>
    <w:rsid w:val="002E476F"/>
    <w:rsid w:val="002E5C12"/>
    <w:rsid w:val="002E758B"/>
    <w:rsid w:val="002F2AAC"/>
    <w:rsid w:val="002F42C2"/>
    <w:rsid w:val="002F522C"/>
    <w:rsid w:val="002F6AAA"/>
    <w:rsid w:val="002F7205"/>
    <w:rsid w:val="002F7CEE"/>
    <w:rsid w:val="00303DFD"/>
    <w:rsid w:val="0030524B"/>
    <w:rsid w:val="003054BA"/>
    <w:rsid w:val="00310AF2"/>
    <w:rsid w:val="00310CD0"/>
    <w:rsid w:val="003151B8"/>
    <w:rsid w:val="003151F7"/>
    <w:rsid w:val="00316CA1"/>
    <w:rsid w:val="003179CA"/>
    <w:rsid w:val="00321980"/>
    <w:rsid w:val="00322686"/>
    <w:rsid w:val="00323833"/>
    <w:rsid w:val="00325A91"/>
    <w:rsid w:val="00326086"/>
    <w:rsid w:val="00326FA2"/>
    <w:rsid w:val="00330B6E"/>
    <w:rsid w:val="0033346D"/>
    <w:rsid w:val="00334695"/>
    <w:rsid w:val="003377F9"/>
    <w:rsid w:val="00343D8E"/>
    <w:rsid w:val="0034532E"/>
    <w:rsid w:val="00345E08"/>
    <w:rsid w:val="00347DFF"/>
    <w:rsid w:val="00350399"/>
    <w:rsid w:val="0035262E"/>
    <w:rsid w:val="00353611"/>
    <w:rsid w:val="003536AA"/>
    <w:rsid w:val="00353DAB"/>
    <w:rsid w:val="00355FF4"/>
    <w:rsid w:val="00356628"/>
    <w:rsid w:val="003570D8"/>
    <w:rsid w:val="003601BE"/>
    <w:rsid w:val="00361507"/>
    <w:rsid w:val="003616A2"/>
    <w:rsid w:val="00361A71"/>
    <w:rsid w:val="003633CD"/>
    <w:rsid w:val="00366AA5"/>
    <w:rsid w:val="0037021D"/>
    <w:rsid w:val="003707D7"/>
    <w:rsid w:val="00371AE7"/>
    <w:rsid w:val="003731FE"/>
    <w:rsid w:val="00375BB5"/>
    <w:rsid w:val="0038049F"/>
    <w:rsid w:val="00380F9B"/>
    <w:rsid w:val="00382086"/>
    <w:rsid w:val="00382A31"/>
    <w:rsid w:val="00382F77"/>
    <w:rsid w:val="00390999"/>
    <w:rsid w:val="00392307"/>
    <w:rsid w:val="00392CA5"/>
    <w:rsid w:val="0039547B"/>
    <w:rsid w:val="0039716D"/>
    <w:rsid w:val="003A3957"/>
    <w:rsid w:val="003A4AED"/>
    <w:rsid w:val="003A53C9"/>
    <w:rsid w:val="003A61F9"/>
    <w:rsid w:val="003A6DFD"/>
    <w:rsid w:val="003B4A68"/>
    <w:rsid w:val="003B5D72"/>
    <w:rsid w:val="003B6753"/>
    <w:rsid w:val="003B7249"/>
    <w:rsid w:val="003B7EF5"/>
    <w:rsid w:val="003C028C"/>
    <w:rsid w:val="003C054C"/>
    <w:rsid w:val="003C11D5"/>
    <w:rsid w:val="003C19A0"/>
    <w:rsid w:val="003C33DC"/>
    <w:rsid w:val="003C34F7"/>
    <w:rsid w:val="003C3D8D"/>
    <w:rsid w:val="003C591F"/>
    <w:rsid w:val="003C5B7A"/>
    <w:rsid w:val="003C7A4B"/>
    <w:rsid w:val="003D1330"/>
    <w:rsid w:val="003D1401"/>
    <w:rsid w:val="003D1555"/>
    <w:rsid w:val="003D553A"/>
    <w:rsid w:val="003D5DEB"/>
    <w:rsid w:val="003E4660"/>
    <w:rsid w:val="003E4836"/>
    <w:rsid w:val="003E649D"/>
    <w:rsid w:val="003E67A7"/>
    <w:rsid w:val="003F6A67"/>
    <w:rsid w:val="00400A10"/>
    <w:rsid w:val="00401C60"/>
    <w:rsid w:val="00401F4F"/>
    <w:rsid w:val="004030AE"/>
    <w:rsid w:val="004040DE"/>
    <w:rsid w:val="00405B9B"/>
    <w:rsid w:val="004141AD"/>
    <w:rsid w:val="004145A3"/>
    <w:rsid w:val="00415158"/>
    <w:rsid w:val="00415683"/>
    <w:rsid w:val="00415A0B"/>
    <w:rsid w:val="00415F1D"/>
    <w:rsid w:val="004169B6"/>
    <w:rsid w:val="004233FD"/>
    <w:rsid w:val="00423976"/>
    <w:rsid w:val="00423F87"/>
    <w:rsid w:val="00424E79"/>
    <w:rsid w:val="0042648B"/>
    <w:rsid w:val="0043001B"/>
    <w:rsid w:val="004301C3"/>
    <w:rsid w:val="00431223"/>
    <w:rsid w:val="00432D56"/>
    <w:rsid w:val="004342E0"/>
    <w:rsid w:val="0043482A"/>
    <w:rsid w:val="00435EAD"/>
    <w:rsid w:val="0044002B"/>
    <w:rsid w:val="00443413"/>
    <w:rsid w:val="004434B6"/>
    <w:rsid w:val="0044456F"/>
    <w:rsid w:val="004446AD"/>
    <w:rsid w:val="00446B33"/>
    <w:rsid w:val="00446E70"/>
    <w:rsid w:val="00447E36"/>
    <w:rsid w:val="004534E1"/>
    <w:rsid w:val="00454457"/>
    <w:rsid w:val="00455BB3"/>
    <w:rsid w:val="004560F2"/>
    <w:rsid w:val="00456A02"/>
    <w:rsid w:val="00460327"/>
    <w:rsid w:val="004604EB"/>
    <w:rsid w:val="00460BAE"/>
    <w:rsid w:val="00460CB8"/>
    <w:rsid w:val="00461C4C"/>
    <w:rsid w:val="0046447C"/>
    <w:rsid w:val="00464876"/>
    <w:rsid w:val="00466EF9"/>
    <w:rsid w:val="00467B10"/>
    <w:rsid w:val="00467EAF"/>
    <w:rsid w:val="00470C6F"/>
    <w:rsid w:val="004756E8"/>
    <w:rsid w:val="00480044"/>
    <w:rsid w:val="00487231"/>
    <w:rsid w:val="00490C24"/>
    <w:rsid w:val="00492470"/>
    <w:rsid w:val="0049320E"/>
    <w:rsid w:val="00497A2A"/>
    <w:rsid w:val="004A247F"/>
    <w:rsid w:val="004A53F6"/>
    <w:rsid w:val="004A6B0B"/>
    <w:rsid w:val="004B0FD7"/>
    <w:rsid w:val="004B1BF1"/>
    <w:rsid w:val="004B256D"/>
    <w:rsid w:val="004B4239"/>
    <w:rsid w:val="004B6676"/>
    <w:rsid w:val="004B692B"/>
    <w:rsid w:val="004B77D3"/>
    <w:rsid w:val="004B7F0A"/>
    <w:rsid w:val="004C02F3"/>
    <w:rsid w:val="004C1F90"/>
    <w:rsid w:val="004C23C7"/>
    <w:rsid w:val="004C30FC"/>
    <w:rsid w:val="004C33F9"/>
    <w:rsid w:val="004C3A1D"/>
    <w:rsid w:val="004C3BE9"/>
    <w:rsid w:val="004C67CC"/>
    <w:rsid w:val="004C75F7"/>
    <w:rsid w:val="004C7666"/>
    <w:rsid w:val="004D194A"/>
    <w:rsid w:val="004D1D42"/>
    <w:rsid w:val="004D1E7E"/>
    <w:rsid w:val="004D28CC"/>
    <w:rsid w:val="004D3353"/>
    <w:rsid w:val="004D4803"/>
    <w:rsid w:val="004D50A6"/>
    <w:rsid w:val="004D6477"/>
    <w:rsid w:val="004D752B"/>
    <w:rsid w:val="004D7D57"/>
    <w:rsid w:val="004E1766"/>
    <w:rsid w:val="004E62A4"/>
    <w:rsid w:val="004F1787"/>
    <w:rsid w:val="004F5EA7"/>
    <w:rsid w:val="004F7A3F"/>
    <w:rsid w:val="00501589"/>
    <w:rsid w:val="00501E6A"/>
    <w:rsid w:val="005079F6"/>
    <w:rsid w:val="005110BB"/>
    <w:rsid w:val="00513249"/>
    <w:rsid w:val="00515A54"/>
    <w:rsid w:val="00516FB4"/>
    <w:rsid w:val="00517F29"/>
    <w:rsid w:val="0052046D"/>
    <w:rsid w:val="005205E7"/>
    <w:rsid w:val="00522C7A"/>
    <w:rsid w:val="0052427C"/>
    <w:rsid w:val="0052738E"/>
    <w:rsid w:val="00530303"/>
    <w:rsid w:val="00530762"/>
    <w:rsid w:val="005308C1"/>
    <w:rsid w:val="005346D7"/>
    <w:rsid w:val="00536492"/>
    <w:rsid w:val="0054143A"/>
    <w:rsid w:val="00541688"/>
    <w:rsid w:val="00542B55"/>
    <w:rsid w:val="005439AD"/>
    <w:rsid w:val="00545106"/>
    <w:rsid w:val="00545315"/>
    <w:rsid w:val="0054749E"/>
    <w:rsid w:val="00553036"/>
    <w:rsid w:val="00553578"/>
    <w:rsid w:val="0055475A"/>
    <w:rsid w:val="00554B9B"/>
    <w:rsid w:val="00557E37"/>
    <w:rsid w:val="005603D1"/>
    <w:rsid w:val="005623A6"/>
    <w:rsid w:val="00562CD3"/>
    <w:rsid w:val="005635EE"/>
    <w:rsid w:val="005647DA"/>
    <w:rsid w:val="005648FD"/>
    <w:rsid w:val="00564F2A"/>
    <w:rsid w:val="005654CD"/>
    <w:rsid w:val="00567A90"/>
    <w:rsid w:val="0057006A"/>
    <w:rsid w:val="005717B6"/>
    <w:rsid w:val="00571E41"/>
    <w:rsid w:val="0057266C"/>
    <w:rsid w:val="005761FC"/>
    <w:rsid w:val="005773FB"/>
    <w:rsid w:val="005804A6"/>
    <w:rsid w:val="005809BA"/>
    <w:rsid w:val="00580C15"/>
    <w:rsid w:val="00581F99"/>
    <w:rsid w:val="00583D10"/>
    <w:rsid w:val="0058499F"/>
    <w:rsid w:val="00585543"/>
    <w:rsid w:val="00585686"/>
    <w:rsid w:val="00585805"/>
    <w:rsid w:val="00585BF4"/>
    <w:rsid w:val="00586ABE"/>
    <w:rsid w:val="00586BF9"/>
    <w:rsid w:val="0058718E"/>
    <w:rsid w:val="00587F94"/>
    <w:rsid w:val="00591D92"/>
    <w:rsid w:val="00595517"/>
    <w:rsid w:val="005974B3"/>
    <w:rsid w:val="005A0756"/>
    <w:rsid w:val="005A286B"/>
    <w:rsid w:val="005A2FDD"/>
    <w:rsid w:val="005A5D70"/>
    <w:rsid w:val="005B160C"/>
    <w:rsid w:val="005B17E0"/>
    <w:rsid w:val="005B39D1"/>
    <w:rsid w:val="005B53A5"/>
    <w:rsid w:val="005C24D6"/>
    <w:rsid w:val="005C2A15"/>
    <w:rsid w:val="005C52FF"/>
    <w:rsid w:val="005D0E61"/>
    <w:rsid w:val="005D18BE"/>
    <w:rsid w:val="005D1F42"/>
    <w:rsid w:val="005D3048"/>
    <w:rsid w:val="005D5730"/>
    <w:rsid w:val="005D7C3D"/>
    <w:rsid w:val="005E35AB"/>
    <w:rsid w:val="005E3C4D"/>
    <w:rsid w:val="005E7C51"/>
    <w:rsid w:val="005E7F10"/>
    <w:rsid w:val="005F0C4E"/>
    <w:rsid w:val="005F0D67"/>
    <w:rsid w:val="005F3579"/>
    <w:rsid w:val="005F6C51"/>
    <w:rsid w:val="005F6D66"/>
    <w:rsid w:val="005F7797"/>
    <w:rsid w:val="00601846"/>
    <w:rsid w:val="00601CF6"/>
    <w:rsid w:val="00601F0A"/>
    <w:rsid w:val="00602F7C"/>
    <w:rsid w:val="00603C5F"/>
    <w:rsid w:val="006068C2"/>
    <w:rsid w:val="00607BE0"/>
    <w:rsid w:val="00610FA4"/>
    <w:rsid w:val="006119D2"/>
    <w:rsid w:val="00611FEF"/>
    <w:rsid w:val="006137C1"/>
    <w:rsid w:val="00617E2C"/>
    <w:rsid w:val="00621BFD"/>
    <w:rsid w:val="00622140"/>
    <w:rsid w:val="00622211"/>
    <w:rsid w:val="00622AA7"/>
    <w:rsid w:val="00623974"/>
    <w:rsid w:val="00623981"/>
    <w:rsid w:val="00623CF8"/>
    <w:rsid w:val="006241D8"/>
    <w:rsid w:val="00626B8B"/>
    <w:rsid w:val="00631DDB"/>
    <w:rsid w:val="006335CE"/>
    <w:rsid w:val="00634359"/>
    <w:rsid w:val="00635C6D"/>
    <w:rsid w:val="00636E37"/>
    <w:rsid w:val="00637186"/>
    <w:rsid w:val="006400F2"/>
    <w:rsid w:val="00640808"/>
    <w:rsid w:val="00640A50"/>
    <w:rsid w:val="0064109A"/>
    <w:rsid w:val="00641908"/>
    <w:rsid w:val="0064432E"/>
    <w:rsid w:val="006443C6"/>
    <w:rsid w:val="006471F0"/>
    <w:rsid w:val="006502B8"/>
    <w:rsid w:val="006514D8"/>
    <w:rsid w:val="00651FF3"/>
    <w:rsid w:val="0065456A"/>
    <w:rsid w:val="00655122"/>
    <w:rsid w:val="00655E2B"/>
    <w:rsid w:val="00656E8F"/>
    <w:rsid w:val="00661336"/>
    <w:rsid w:val="00663550"/>
    <w:rsid w:val="00666D5C"/>
    <w:rsid w:val="00666E27"/>
    <w:rsid w:val="00670B6A"/>
    <w:rsid w:val="00670E0F"/>
    <w:rsid w:val="00671930"/>
    <w:rsid w:val="00677228"/>
    <w:rsid w:val="00682011"/>
    <w:rsid w:val="006848D8"/>
    <w:rsid w:val="00685D4D"/>
    <w:rsid w:val="0068660E"/>
    <w:rsid w:val="0068662A"/>
    <w:rsid w:val="00687DF8"/>
    <w:rsid w:val="00691271"/>
    <w:rsid w:val="0069209C"/>
    <w:rsid w:val="006923FD"/>
    <w:rsid w:val="006938E1"/>
    <w:rsid w:val="006940EB"/>
    <w:rsid w:val="00695393"/>
    <w:rsid w:val="00695449"/>
    <w:rsid w:val="0069577B"/>
    <w:rsid w:val="006958A0"/>
    <w:rsid w:val="00697D98"/>
    <w:rsid w:val="006A02BD"/>
    <w:rsid w:val="006A2281"/>
    <w:rsid w:val="006A3298"/>
    <w:rsid w:val="006A3801"/>
    <w:rsid w:val="006A4AAD"/>
    <w:rsid w:val="006A7CAA"/>
    <w:rsid w:val="006B08FC"/>
    <w:rsid w:val="006B0CC9"/>
    <w:rsid w:val="006B3EFC"/>
    <w:rsid w:val="006B4A7F"/>
    <w:rsid w:val="006B799A"/>
    <w:rsid w:val="006C13E6"/>
    <w:rsid w:val="006C26E3"/>
    <w:rsid w:val="006C4020"/>
    <w:rsid w:val="006C4692"/>
    <w:rsid w:val="006C5748"/>
    <w:rsid w:val="006C5D1C"/>
    <w:rsid w:val="006C6C68"/>
    <w:rsid w:val="006D46F0"/>
    <w:rsid w:val="006D50DF"/>
    <w:rsid w:val="006D6190"/>
    <w:rsid w:val="006D62D0"/>
    <w:rsid w:val="006D79A8"/>
    <w:rsid w:val="006D7C30"/>
    <w:rsid w:val="006D7F03"/>
    <w:rsid w:val="006E0A19"/>
    <w:rsid w:val="006E1834"/>
    <w:rsid w:val="006E21A0"/>
    <w:rsid w:val="006E2F5D"/>
    <w:rsid w:val="006E5182"/>
    <w:rsid w:val="006E557D"/>
    <w:rsid w:val="006E738E"/>
    <w:rsid w:val="006F18AD"/>
    <w:rsid w:val="006F2743"/>
    <w:rsid w:val="006F2B51"/>
    <w:rsid w:val="006F47E7"/>
    <w:rsid w:val="006F5ED6"/>
    <w:rsid w:val="006F6FFA"/>
    <w:rsid w:val="007012F4"/>
    <w:rsid w:val="007018D6"/>
    <w:rsid w:val="00703093"/>
    <w:rsid w:val="00705080"/>
    <w:rsid w:val="00705794"/>
    <w:rsid w:val="007058A6"/>
    <w:rsid w:val="00706880"/>
    <w:rsid w:val="00706BDC"/>
    <w:rsid w:val="00707708"/>
    <w:rsid w:val="00707ACF"/>
    <w:rsid w:val="0071027A"/>
    <w:rsid w:val="00710773"/>
    <w:rsid w:val="007127EB"/>
    <w:rsid w:val="00713D0C"/>
    <w:rsid w:val="00715D75"/>
    <w:rsid w:val="00720930"/>
    <w:rsid w:val="00721489"/>
    <w:rsid w:val="00721BFE"/>
    <w:rsid w:val="00725E77"/>
    <w:rsid w:val="00726FD1"/>
    <w:rsid w:val="0073225B"/>
    <w:rsid w:val="00732E07"/>
    <w:rsid w:val="0073510A"/>
    <w:rsid w:val="00735E6B"/>
    <w:rsid w:val="00736079"/>
    <w:rsid w:val="00736270"/>
    <w:rsid w:val="007379DC"/>
    <w:rsid w:val="007410A7"/>
    <w:rsid w:val="00743409"/>
    <w:rsid w:val="00743DEC"/>
    <w:rsid w:val="00744764"/>
    <w:rsid w:val="00747E7C"/>
    <w:rsid w:val="007524E6"/>
    <w:rsid w:val="00753DA3"/>
    <w:rsid w:val="00754210"/>
    <w:rsid w:val="007544A7"/>
    <w:rsid w:val="007560BE"/>
    <w:rsid w:val="007566F0"/>
    <w:rsid w:val="00757962"/>
    <w:rsid w:val="00760878"/>
    <w:rsid w:val="00761D5D"/>
    <w:rsid w:val="00762456"/>
    <w:rsid w:val="007638F5"/>
    <w:rsid w:val="00763DB7"/>
    <w:rsid w:val="00764BA6"/>
    <w:rsid w:val="00767373"/>
    <w:rsid w:val="00770309"/>
    <w:rsid w:val="007709CE"/>
    <w:rsid w:val="0077167F"/>
    <w:rsid w:val="0077228F"/>
    <w:rsid w:val="00772ABE"/>
    <w:rsid w:val="00774425"/>
    <w:rsid w:val="007853D5"/>
    <w:rsid w:val="00786286"/>
    <w:rsid w:val="00787695"/>
    <w:rsid w:val="00791181"/>
    <w:rsid w:val="00796AD9"/>
    <w:rsid w:val="00797974"/>
    <w:rsid w:val="007A5AD3"/>
    <w:rsid w:val="007A7372"/>
    <w:rsid w:val="007A7D70"/>
    <w:rsid w:val="007B10A6"/>
    <w:rsid w:val="007B1563"/>
    <w:rsid w:val="007B4AA3"/>
    <w:rsid w:val="007B7054"/>
    <w:rsid w:val="007B7F5D"/>
    <w:rsid w:val="007C27D9"/>
    <w:rsid w:val="007C2B1D"/>
    <w:rsid w:val="007C2EA6"/>
    <w:rsid w:val="007C3EC8"/>
    <w:rsid w:val="007C4AA0"/>
    <w:rsid w:val="007C5384"/>
    <w:rsid w:val="007C5969"/>
    <w:rsid w:val="007D1DE4"/>
    <w:rsid w:val="007D2C07"/>
    <w:rsid w:val="007D30AB"/>
    <w:rsid w:val="007D46E6"/>
    <w:rsid w:val="007D7046"/>
    <w:rsid w:val="007E147D"/>
    <w:rsid w:val="007E188C"/>
    <w:rsid w:val="007E1950"/>
    <w:rsid w:val="007E2611"/>
    <w:rsid w:val="007E2EA5"/>
    <w:rsid w:val="007E3619"/>
    <w:rsid w:val="007E6533"/>
    <w:rsid w:val="007E6AE8"/>
    <w:rsid w:val="007F17E4"/>
    <w:rsid w:val="007F618C"/>
    <w:rsid w:val="007F69E1"/>
    <w:rsid w:val="008006D3"/>
    <w:rsid w:val="0080341E"/>
    <w:rsid w:val="00805193"/>
    <w:rsid w:val="00806D2C"/>
    <w:rsid w:val="008108FC"/>
    <w:rsid w:val="00811117"/>
    <w:rsid w:val="008121B9"/>
    <w:rsid w:val="0081242B"/>
    <w:rsid w:val="00813DDF"/>
    <w:rsid w:val="00816364"/>
    <w:rsid w:val="008209CB"/>
    <w:rsid w:val="00825BD5"/>
    <w:rsid w:val="008260EB"/>
    <w:rsid w:val="00827387"/>
    <w:rsid w:val="008276F7"/>
    <w:rsid w:val="00832854"/>
    <w:rsid w:val="008349DD"/>
    <w:rsid w:val="00836E55"/>
    <w:rsid w:val="008407FC"/>
    <w:rsid w:val="00841030"/>
    <w:rsid w:val="00843517"/>
    <w:rsid w:val="008436CA"/>
    <w:rsid w:val="00843729"/>
    <w:rsid w:val="00843F93"/>
    <w:rsid w:val="0084454A"/>
    <w:rsid w:val="008448F6"/>
    <w:rsid w:val="00844DC4"/>
    <w:rsid w:val="00847216"/>
    <w:rsid w:val="008505DF"/>
    <w:rsid w:val="00854C1F"/>
    <w:rsid w:val="00854F46"/>
    <w:rsid w:val="008563AE"/>
    <w:rsid w:val="00857B06"/>
    <w:rsid w:val="0086224D"/>
    <w:rsid w:val="00865B92"/>
    <w:rsid w:val="00866049"/>
    <w:rsid w:val="008717CD"/>
    <w:rsid w:val="00871D5E"/>
    <w:rsid w:val="00872676"/>
    <w:rsid w:val="00874A39"/>
    <w:rsid w:val="008750EF"/>
    <w:rsid w:val="00883200"/>
    <w:rsid w:val="00884FC9"/>
    <w:rsid w:val="00885641"/>
    <w:rsid w:val="00885D91"/>
    <w:rsid w:val="008916BB"/>
    <w:rsid w:val="00893414"/>
    <w:rsid w:val="00894819"/>
    <w:rsid w:val="00895464"/>
    <w:rsid w:val="008A33E0"/>
    <w:rsid w:val="008A703D"/>
    <w:rsid w:val="008B0A5E"/>
    <w:rsid w:val="008B0D2F"/>
    <w:rsid w:val="008B766A"/>
    <w:rsid w:val="008B7DFA"/>
    <w:rsid w:val="008C3575"/>
    <w:rsid w:val="008C3CBE"/>
    <w:rsid w:val="008D02DC"/>
    <w:rsid w:val="008D081B"/>
    <w:rsid w:val="008D20AD"/>
    <w:rsid w:val="008D3ACF"/>
    <w:rsid w:val="008E2A22"/>
    <w:rsid w:val="008E3D81"/>
    <w:rsid w:val="008E60EE"/>
    <w:rsid w:val="008E657D"/>
    <w:rsid w:val="008F05C9"/>
    <w:rsid w:val="008F1439"/>
    <w:rsid w:val="008F144D"/>
    <w:rsid w:val="008F1B54"/>
    <w:rsid w:val="008F2661"/>
    <w:rsid w:val="008F2BF6"/>
    <w:rsid w:val="008F335A"/>
    <w:rsid w:val="008F615E"/>
    <w:rsid w:val="008F65D7"/>
    <w:rsid w:val="008F7DCA"/>
    <w:rsid w:val="00901799"/>
    <w:rsid w:val="00902CD3"/>
    <w:rsid w:val="00904197"/>
    <w:rsid w:val="00907F16"/>
    <w:rsid w:val="00907F5C"/>
    <w:rsid w:val="00910914"/>
    <w:rsid w:val="0091254F"/>
    <w:rsid w:val="009127E3"/>
    <w:rsid w:val="00913228"/>
    <w:rsid w:val="00913586"/>
    <w:rsid w:val="00913A56"/>
    <w:rsid w:val="0091637E"/>
    <w:rsid w:val="009210A2"/>
    <w:rsid w:val="00921299"/>
    <w:rsid w:val="009231CB"/>
    <w:rsid w:val="00923A26"/>
    <w:rsid w:val="00925BA5"/>
    <w:rsid w:val="00925C9B"/>
    <w:rsid w:val="00926335"/>
    <w:rsid w:val="00931DD0"/>
    <w:rsid w:val="00933BBE"/>
    <w:rsid w:val="00934E5B"/>
    <w:rsid w:val="009356A6"/>
    <w:rsid w:val="009357B7"/>
    <w:rsid w:val="00935848"/>
    <w:rsid w:val="00936031"/>
    <w:rsid w:val="00940412"/>
    <w:rsid w:val="00942528"/>
    <w:rsid w:val="00943FD4"/>
    <w:rsid w:val="009448FA"/>
    <w:rsid w:val="00944A5F"/>
    <w:rsid w:val="009506AB"/>
    <w:rsid w:val="00952229"/>
    <w:rsid w:val="009537CA"/>
    <w:rsid w:val="00953D70"/>
    <w:rsid w:val="00956257"/>
    <w:rsid w:val="00956D73"/>
    <w:rsid w:val="009625D2"/>
    <w:rsid w:val="00963131"/>
    <w:rsid w:val="009650E2"/>
    <w:rsid w:val="00966CE0"/>
    <w:rsid w:val="00967378"/>
    <w:rsid w:val="00970523"/>
    <w:rsid w:val="00972261"/>
    <w:rsid w:val="0097419F"/>
    <w:rsid w:val="009832AD"/>
    <w:rsid w:val="0098386B"/>
    <w:rsid w:val="00984367"/>
    <w:rsid w:val="009854F8"/>
    <w:rsid w:val="0098560D"/>
    <w:rsid w:val="00986F88"/>
    <w:rsid w:val="009914ED"/>
    <w:rsid w:val="00991767"/>
    <w:rsid w:val="00992B1B"/>
    <w:rsid w:val="0099317A"/>
    <w:rsid w:val="00996456"/>
    <w:rsid w:val="00996BE6"/>
    <w:rsid w:val="009A216D"/>
    <w:rsid w:val="009A320C"/>
    <w:rsid w:val="009A6698"/>
    <w:rsid w:val="009A6C93"/>
    <w:rsid w:val="009A7723"/>
    <w:rsid w:val="009B3C01"/>
    <w:rsid w:val="009B4731"/>
    <w:rsid w:val="009C0E4F"/>
    <w:rsid w:val="009C23EF"/>
    <w:rsid w:val="009C5EC1"/>
    <w:rsid w:val="009C5F98"/>
    <w:rsid w:val="009C79BE"/>
    <w:rsid w:val="009D1DD0"/>
    <w:rsid w:val="009D2CCC"/>
    <w:rsid w:val="009D39AD"/>
    <w:rsid w:val="009D452E"/>
    <w:rsid w:val="009E024B"/>
    <w:rsid w:val="009E0699"/>
    <w:rsid w:val="009E0D0A"/>
    <w:rsid w:val="009E0DB9"/>
    <w:rsid w:val="009E1793"/>
    <w:rsid w:val="009E22F2"/>
    <w:rsid w:val="009E3976"/>
    <w:rsid w:val="009E51CA"/>
    <w:rsid w:val="009F3F65"/>
    <w:rsid w:val="009F55D7"/>
    <w:rsid w:val="009F6786"/>
    <w:rsid w:val="009F7EE9"/>
    <w:rsid w:val="00A00946"/>
    <w:rsid w:val="00A00D09"/>
    <w:rsid w:val="00A03E8F"/>
    <w:rsid w:val="00A1071D"/>
    <w:rsid w:val="00A10F4D"/>
    <w:rsid w:val="00A117CB"/>
    <w:rsid w:val="00A126D9"/>
    <w:rsid w:val="00A12C3F"/>
    <w:rsid w:val="00A141ED"/>
    <w:rsid w:val="00A17913"/>
    <w:rsid w:val="00A20883"/>
    <w:rsid w:val="00A2205A"/>
    <w:rsid w:val="00A24D55"/>
    <w:rsid w:val="00A317B8"/>
    <w:rsid w:val="00A32A45"/>
    <w:rsid w:val="00A32A5E"/>
    <w:rsid w:val="00A3428C"/>
    <w:rsid w:val="00A3464C"/>
    <w:rsid w:val="00A367FE"/>
    <w:rsid w:val="00A36FD9"/>
    <w:rsid w:val="00A370DB"/>
    <w:rsid w:val="00A374F0"/>
    <w:rsid w:val="00A42DAC"/>
    <w:rsid w:val="00A43EC5"/>
    <w:rsid w:val="00A45F74"/>
    <w:rsid w:val="00A46BEB"/>
    <w:rsid w:val="00A5061F"/>
    <w:rsid w:val="00A533B6"/>
    <w:rsid w:val="00A54D6D"/>
    <w:rsid w:val="00A565BC"/>
    <w:rsid w:val="00A61149"/>
    <w:rsid w:val="00A611B6"/>
    <w:rsid w:val="00A64E2C"/>
    <w:rsid w:val="00A65B1A"/>
    <w:rsid w:val="00A65C4F"/>
    <w:rsid w:val="00A67FF5"/>
    <w:rsid w:val="00A708DF"/>
    <w:rsid w:val="00A7175A"/>
    <w:rsid w:val="00A73916"/>
    <w:rsid w:val="00A741B9"/>
    <w:rsid w:val="00A74ED1"/>
    <w:rsid w:val="00A761FC"/>
    <w:rsid w:val="00A77816"/>
    <w:rsid w:val="00A77840"/>
    <w:rsid w:val="00A81274"/>
    <w:rsid w:val="00A814A4"/>
    <w:rsid w:val="00A81FC5"/>
    <w:rsid w:val="00A82A51"/>
    <w:rsid w:val="00A833B3"/>
    <w:rsid w:val="00A83E4F"/>
    <w:rsid w:val="00A86DAF"/>
    <w:rsid w:val="00A86EB6"/>
    <w:rsid w:val="00A91B62"/>
    <w:rsid w:val="00A9369B"/>
    <w:rsid w:val="00A97952"/>
    <w:rsid w:val="00A97FDF"/>
    <w:rsid w:val="00AA022F"/>
    <w:rsid w:val="00AA054B"/>
    <w:rsid w:val="00AA0809"/>
    <w:rsid w:val="00AA254C"/>
    <w:rsid w:val="00AA2BA1"/>
    <w:rsid w:val="00AA2BCA"/>
    <w:rsid w:val="00AA2C20"/>
    <w:rsid w:val="00AA3DB7"/>
    <w:rsid w:val="00AA478C"/>
    <w:rsid w:val="00AA491D"/>
    <w:rsid w:val="00AB035B"/>
    <w:rsid w:val="00AB0A9C"/>
    <w:rsid w:val="00AB384F"/>
    <w:rsid w:val="00AB3C10"/>
    <w:rsid w:val="00AB4691"/>
    <w:rsid w:val="00AB4FA4"/>
    <w:rsid w:val="00AB5A79"/>
    <w:rsid w:val="00AB6122"/>
    <w:rsid w:val="00AB6252"/>
    <w:rsid w:val="00AB7938"/>
    <w:rsid w:val="00AC07AA"/>
    <w:rsid w:val="00AC0D49"/>
    <w:rsid w:val="00AC1433"/>
    <w:rsid w:val="00AC1AA9"/>
    <w:rsid w:val="00AC2C42"/>
    <w:rsid w:val="00AC399B"/>
    <w:rsid w:val="00AC3E9E"/>
    <w:rsid w:val="00AC7810"/>
    <w:rsid w:val="00AD44E6"/>
    <w:rsid w:val="00AD503E"/>
    <w:rsid w:val="00AD5069"/>
    <w:rsid w:val="00AD5169"/>
    <w:rsid w:val="00AD5B32"/>
    <w:rsid w:val="00AD7D50"/>
    <w:rsid w:val="00AE1DBF"/>
    <w:rsid w:val="00AE7459"/>
    <w:rsid w:val="00AF0875"/>
    <w:rsid w:val="00AF14E4"/>
    <w:rsid w:val="00AF3F43"/>
    <w:rsid w:val="00B04470"/>
    <w:rsid w:val="00B04FD9"/>
    <w:rsid w:val="00B05533"/>
    <w:rsid w:val="00B05671"/>
    <w:rsid w:val="00B05C81"/>
    <w:rsid w:val="00B06266"/>
    <w:rsid w:val="00B06916"/>
    <w:rsid w:val="00B07500"/>
    <w:rsid w:val="00B079A4"/>
    <w:rsid w:val="00B07B13"/>
    <w:rsid w:val="00B118B2"/>
    <w:rsid w:val="00B12A96"/>
    <w:rsid w:val="00B139FE"/>
    <w:rsid w:val="00B14FA7"/>
    <w:rsid w:val="00B16454"/>
    <w:rsid w:val="00B1699B"/>
    <w:rsid w:val="00B16F6A"/>
    <w:rsid w:val="00B17C0F"/>
    <w:rsid w:val="00B22218"/>
    <w:rsid w:val="00B22305"/>
    <w:rsid w:val="00B23578"/>
    <w:rsid w:val="00B240E2"/>
    <w:rsid w:val="00B257A1"/>
    <w:rsid w:val="00B26ECD"/>
    <w:rsid w:val="00B2758E"/>
    <w:rsid w:val="00B27EC1"/>
    <w:rsid w:val="00B30648"/>
    <w:rsid w:val="00B31411"/>
    <w:rsid w:val="00B3149F"/>
    <w:rsid w:val="00B31604"/>
    <w:rsid w:val="00B3172E"/>
    <w:rsid w:val="00B350F5"/>
    <w:rsid w:val="00B363ED"/>
    <w:rsid w:val="00B40B71"/>
    <w:rsid w:val="00B43A44"/>
    <w:rsid w:val="00B446B6"/>
    <w:rsid w:val="00B451C6"/>
    <w:rsid w:val="00B46CF3"/>
    <w:rsid w:val="00B506B7"/>
    <w:rsid w:val="00B507D2"/>
    <w:rsid w:val="00B530B7"/>
    <w:rsid w:val="00B541BF"/>
    <w:rsid w:val="00B547B1"/>
    <w:rsid w:val="00B54F5B"/>
    <w:rsid w:val="00B56BFD"/>
    <w:rsid w:val="00B5713E"/>
    <w:rsid w:val="00B57277"/>
    <w:rsid w:val="00B57BAC"/>
    <w:rsid w:val="00B60743"/>
    <w:rsid w:val="00B60C4D"/>
    <w:rsid w:val="00B6199A"/>
    <w:rsid w:val="00B654DF"/>
    <w:rsid w:val="00B66AFF"/>
    <w:rsid w:val="00B72EFA"/>
    <w:rsid w:val="00B734C8"/>
    <w:rsid w:val="00B743B4"/>
    <w:rsid w:val="00B74A18"/>
    <w:rsid w:val="00B74D12"/>
    <w:rsid w:val="00B75059"/>
    <w:rsid w:val="00B76309"/>
    <w:rsid w:val="00B77E67"/>
    <w:rsid w:val="00B80A3F"/>
    <w:rsid w:val="00B817EA"/>
    <w:rsid w:val="00B8390C"/>
    <w:rsid w:val="00B84D60"/>
    <w:rsid w:val="00B86732"/>
    <w:rsid w:val="00B91054"/>
    <w:rsid w:val="00B91F15"/>
    <w:rsid w:val="00B94B08"/>
    <w:rsid w:val="00B957A2"/>
    <w:rsid w:val="00BA01D1"/>
    <w:rsid w:val="00BA0FCC"/>
    <w:rsid w:val="00BA1BF9"/>
    <w:rsid w:val="00BA1DEC"/>
    <w:rsid w:val="00BA52A9"/>
    <w:rsid w:val="00BA6576"/>
    <w:rsid w:val="00BA7EE2"/>
    <w:rsid w:val="00BB55A1"/>
    <w:rsid w:val="00BB593F"/>
    <w:rsid w:val="00BB6E5C"/>
    <w:rsid w:val="00BB71E6"/>
    <w:rsid w:val="00BB72C5"/>
    <w:rsid w:val="00BB7EC7"/>
    <w:rsid w:val="00BC11EF"/>
    <w:rsid w:val="00BC1359"/>
    <w:rsid w:val="00BC169B"/>
    <w:rsid w:val="00BC667E"/>
    <w:rsid w:val="00BC6960"/>
    <w:rsid w:val="00BC6F00"/>
    <w:rsid w:val="00BD1F3B"/>
    <w:rsid w:val="00BD21E4"/>
    <w:rsid w:val="00BD329D"/>
    <w:rsid w:val="00BD4792"/>
    <w:rsid w:val="00BD596F"/>
    <w:rsid w:val="00BD6F8F"/>
    <w:rsid w:val="00BE2C31"/>
    <w:rsid w:val="00BE33D0"/>
    <w:rsid w:val="00BE5818"/>
    <w:rsid w:val="00BE58C6"/>
    <w:rsid w:val="00BF1628"/>
    <w:rsid w:val="00BF208F"/>
    <w:rsid w:val="00BF2981"/>
    <w:rsid w:val="00BF69F5"/>
    <w:rsid w:val="00BF6D46"/>
    <w:rsid w:val="00BF7600"/>
    <w:rsid w:val="00C004C3"/>
    <w:rsid w:val="00C03A2E"/>
    <w:rsid w:val="00C04E5D"/>
    <w:rsid w:val="00C07AE4"/>
    <w:rsid w:val="00C102EE"/>
    <w:rsid w:val="00C11DC7"/>
    <w:rsid w:val="00C13202"/>
    <w:rsid w:val="00C13A1A"/>
    <w:rsid w:val="00C15D46"/>
    <w:rsid w:val="00C165F9"/>
    <w:rsid w:val="00C17425"/>
    <w:rsid w:val="00C17678"/>
    <w:rsid w:val="00C21592"/>
    <w:rsid w:val="00C235D0"/>
    <w:rsid w:val="00C24D6E"/>
    <w:rsid w:val="00C251DE"/>
    <w:rsid w:val="00C26243"/>
    <w:rsid w:val="00C26E1E"/>
    <w:rsid w:val="00C30165"/>
    <w:rsid w:val="00C314A4"/>
    <w:rsid w:val="00C318DC"/>
    <w:rsid w:val="00C31F34"/>
    <w:rsid w:val="00C32FD8"/>
    <w:rsid w:val="00C33869"/>
    <w:rsid w:val="00C35135"/>
    <w:rsid w:val="00C400E1"/>
    <w:rsid w:val="00C42D03"/>
    <w:rsid w:val="00C431B3"/>
    <w:rsid w:val="00C43BDE"/>
    <w:rsid w:val="00C474FD"/>
    <w:rsid w:val="00C507E4"/>
    <w:rsid w:val="00C5094B"/>
    <w:rsid w:val="00C53CA4"/>
    <w:rsid w:val="00C53EBA"/>
    <w:rsid w:val="00C54CFC"/>
    <w:rsid w:val="00C5522B"/>
    <w:rsid w:val="00C56AC5"/>
    <w:rsid w:val="00C56EF8"/>
    <w:rsid w:val="00C57A34"/>
    <w:rsid w:val="00C60497"/>
    <w:rsid w:val="00C60C09"/>
    <w:rsid w:val="00C64B3E"/>
    <w:rsid w:val="00C64E8E"/>
    <w:rsid w:val="00C67F86"/>
    <w:rsid w:val="00C70CC8"/>
    <w:rsid w:val="00C71B81"/>
    <w:rsid w:val="00C72F41"/>
    <w:rsid w:val="00C73750"/>
    <w:rsid w:val="00C74764"/>
    <w:rsid w:val="00C749E0"/>
    <w:rsid w:val="00C74CA6"/>
    <w:rsid w:val="00C74E0F"/>
    <w:rsid w:val="00C75825"/>
    <w:rsid w:val="00C75963"/>
    <w:rsid w:val="00C76460"/>
    <w:rsid w:val="00C808C5"/>
    <w:rsid w:val="00C849B2"/>
    <w:rsid w:val="00C84FDA"/>
    <w:rsid w:val="00C95E59"/>
    <w:rsid w:val="00C96887"/>
    <w:rsid w:val="00C96A86"/>
    <w:rsid w:val="00CA26A2"/>
    <w:rsid w:val="00CA27EE"/>
    <w:rsid w:val="00CA32BD"/>
    <w:rsid w:val="00CA6DFD"/>
    <w:rsid w:val="00CA7DF0"/>
    <w:rsid w:val="00CB1A80"/>
    <w:rsid w:val="00CB3150"/>
    <w:rsid w:val="00CC0A8B"/>
    <w:rsid w:val="00CC0CAD"/>
    <w:rsid w:val="00CC152A"/>
    <w:rsid w:val="00CC164C"/>
    <w:rsid w:val="00CC4C76"/>
    <w:rsid w:val="00CC5798"/>
    <w:rsid w:val="00CC68F1"/>
    <w:rsid w:val="00CC6B06"/>
    <w:rsid w:val="00CC6E8E"/>
    <w:rsid w:val="00CD0ABB"/>
    <w:rsid w:val="00CD20E5"/>
    <w:rsid w:val="00CD30EB"/>
    <w:rsid w:val="00CD51E2"/>
    <w:rsid w:val="00CD55F0"/>
    <w:rsid w:val="00CD5B1C"/>
    <w:rsid w:val="00CD5E5A"/>
    <w:rsid w:val="00CD699C"/>
    <w:rsid w:val="00CE0933"/>
    <w:rsid w:val="00CE0DF2"/>
    <w:rsid w:val="00CE13FA"/>
    <w:rsid w:val="00CE2692"/>
    <w:rsid w:val="00CE4273"/>
    <w:rsid w:val="00CE4928"/>
    <w:rsid w:val="00CE4A65"/>
    <w:rsid w:val="00CF1242"/>
    <w:rsid w:val="00CF1606"/>
    <w:rsid w:val="00CF1E66"/>
    <w:rsid w:val="00CF3BF6"/>
    <w:rsid w:val="00CF533E"/>
    <w:rsid w:val="00CF5A17"/>
    <w:rsid w:val="00CF67B5"/>
    <w:rsid w:val="00D00089"/>
    <w:rsid w:val="00D00470"/>
    <w:rsid w:val="00D00B8B"/>
    <w:rsid w:val="00D01206"/>
    <w:rsid w:val="00D02C82"/>
    <w:rsid w:val="00D042B3"/>
    <w:rsid w:val="00D04C44"/>
    <w:rsid w:val="00D06785"/>
    <w:rsid w:val="00D1483E"/>
    <w:rsid w:val="00D16185"/>
    <w:rsid w:val="00D202C6"/>
    <w:rsid w:val="00D221E9"/>
    <w:rsid w:val="00D24387"/>
    <w:rsid w:val="00D250BB"/>
    <w:rsid w:val="00D27B50"/>
    <w:rsid w:val="00D320B7"/>
    <w:rsid w:val="00D41273"/>
    <w:rsid w:val="00D43B2F"/>
    <w:rsid w:val="00D447F4"/>
    <w:rsid w:val="00D500AE"/>
    <w:rsid w:val="00D51BB8"/>
    <w:rsid w:val="00D521BC"/>
    <w:rsid w:val="00D5316A"/>
    <w:rsid w:val="00D55976"/>
    <w:rsid w:val="00D57062"/>
    <w:rsid w:val="00D576B7"/>
    <w:rsid w:val="00D626A3"/>
    <w:rsid w:val="00D62F3E"/>
    <w:rsid w:val="00D63647"/>
    <w:rsid w:val="00D63E97"/>
    <w:rsid w:val="00D64436"/>
    <w:rsid w:val="00D650CF"/>
    <w:rsid w:val="00D66671"/>
    <w:rsid w:val="00D67449"/>
    <w:rsid w:val="00D6773C"/>
    <w:rsid w:val="00D707B7"/>
    <w:rsid w:val="00D736A8"/>
    <w:rsid w:val="00D73D36"/>
    <w:rsid w:val="00D756E5"/>
    <w:rsid w:val="00D806FD"/>
    <w:rsid w:val="00D80B0A"/>
    <w:rsid w:val="00D80BD2"/>
    <w:rsid w:val="00D8339A"/>
    <w:rsid w:val="00D8418D"/>
    <w:rsid w:val="00D8572D"/>
    <w:rsid w:val="00D85C52"/>
    <w:rsid w:val="00D8683E"/>
    <w:rsid w:val="00D91C23"/>
    <w:rsid w:val="00D97E49"/>
    <w:rsid w:val="00DA025D"/>
    <w:rsid w:val="00DA51C6"/>
    <w:rsid w:val="00DB0173"/>
    <w:rsid w:val="00DB01F9"/>
    <w:rsid w:val="00DB0ADB"/>
    <w:rsid w:val="00DB2A47"/>
    <w:rsid w:val="00DB6100"/>
    <w:rsid w:val="00DB6238"/>
    <w:rsid w:val="00DB7D45"/>
    <w:rsid w:val="00DC0111"/>
    <w:rsid w:val="00DC0509"/>
    <w:rsid w:val="00DC2017"/>
    <w:rsid w:val="00DC2FB3"/>
    <w:rsid w:val="00DC52EA"/>
    <w:rsid w:val="00DC59BF"/>
    <w:rsid w:val="00DC5B3D"/>
    <w:rsid w:val="00DC6E3A"/>
    <w:rsid w:val="00DD0EB9"/>
    <w:rsid w:val="00DD2BAB"/>
    <w:rsid w:val="00DD45D5"/>
    <w:rsid w:val="00DD4FE8"/>
    <w:rsid w:val="00DE00C4"/>
    <w:rsid w:val="00DE3828"/>
    <w:rsid w:val="00DE3A1E"/>
    <w:rsid w:val="00DF0367"/>
    <w:rsid w:val="00DF15EE"/>
    <w:rsid w:val="00DF6876"/>
    <w:rsid w:val="00DF7B72"/>
    <w:rsid w:val="00DF7EBB"/>
    <w:rsid w:val="00E01C5C"/>
    <w:rsid w:val="00E044BF"/>
    <w:rsid w:val="00E049D6"/>
    <w:rsid w:val="00E109E1"/>
    <w:rsid w:val="00E10E1A"/>
    <w:rsid w:val="00E13C57"/>
    <w:rsid w:val="00E13D6C"/>
    <w:rsid w:val="00E14225"/>
    <w:rsid w:val="00E20757"/>
    <w:rsid w:val="00E2168E"/>
    <w:rsid w:val="00E21EE0"/>
    <w:rsid w:val="00E228AF"/>
    <w:rsid w:val="00E22C80"/>
    <w:rsid w:val="00E2398A"/>
    <w:rsid w:val="00E2591A"/>
    <w:rsid w:val="00E26FAF"/>
    <w:rsid w:val="00E308DB"/>
    <w:rsid w:val="00E30973"/>
    <w:rsid w:val="00E33398"/>
    <w:rsid w:val="00E33EB9"/>
    <w:rsid w:val="00E37470"/>
    <w:rsid w:val="00E37951"/>
    <w:rsid w:val="00E41A3B"/>
    <w:rsid w:val="00E45732"/>
    <w:rsid w:val="00E459DC"/>
    <w:rsid w:val="00E45EDA"/>
    <w:rsid w:val="00E477AA"/>
    <w:rsid w:val="00E52050"/>
    <w:rsid w:val="00E545F8"/>
    <w:rsid w:val="00E57E1A"/>
    <w:rsid w:val="00E63189"/>
    <w:rsid w:val="00E64565"/>
    <w:rsid w:val="00E65E36"/>
    <w:rsid w:val="00E73191"/>
    <w:rsid w:val="00E73587"/>
    <w:rsid w:val="00E761BA"/>
    <w:rsid w:val="00E77BE7"/>
    <w:rsid w:val="00E80818"/>
    <w:rsid w:val="00E8227C"/>
    <w:rsid w:val="00E83628"/>
    <w:rsid w:val="00E84011"/>
    <w:rsid w:val="00E8419F"/>
    <w:rsid w:val="00E86065"/>
    <w:rsid w:val="00E87037"/>
    <w:rsid w:val="00E90F98"/>
    <w:rsid w:val="00E92A70"/>
    <w:rsid w:val="00EA08DA"/>
    <w:rsid w:val="00EA3606"/>
    <w:rsid w:val="00EA3DC8"/>
    <w:rsid w:val="00EA65BC"/>
    <w:rsid w:val="00EA7EEF"/>
    <w:rsid w:val="00EB10B2"/>
    <w:rsid w:val="00EB1A18"/>
    <w:rsid w:val="00EB2B26"/>
    <w:rsid w:val="00EB4E90"/>
    <w:rsid w:val="00EB657C"/>
    <w:rsid w:val="00EB695D"/>
    <w:rsid w:val="00EB7167"/>
    <w:rsid w:val="00EC19CD"/>
    <w:rsid w:val="00EC1E29"/>
    <w:rsid w:val="00EC280C"/>
    <w:rsid w:val="00EC4598"/>
    <w:rsid w:val="00EC5636"/>
    <w:rsid w:val="00EC6306"/>
    <w:rsid w:val="00ED1304"/>
    <w:rsid w:val="00ED1995"/>
    <w:rsid w:val="00ED2AF6"/>
    <w:rsid w:val="00ED40DB"/>
    <w:rsid w:val="00ED44A9"/>
    <w:rsid w:val="00ED4883"/>
    <w:rsid w:val="00ED5D46"/>
    <w:rsid w:val="00EE0643"/>
    <w:rsid w:val="00EE11AE"/>
    <w:rsid w:val="00EE12DB"/>
    <w:rsid w:val="00EE52E5"/>
    <w:rsid w:val="00EE7134"/>
    <w:rsid w:val="00EF047C"/>
    <w:rsid w:val="00EF0A2D"/>
    <w:rsid w:val="00EF0C23"/>
    <w:rsid w:val="00EF4C1A"/>
    <w:rsid w:val="00EF4C39"/>
    <w:rsid w:val="00EF5069"/>
    <w:rsid w:val="00EF50F2"/>
    <w:rsid w:val="00EF527A"/>
    <w:rsid w:val="00EF6BEC"/>
    <w:rsid w:val="00EF6E5B"/>
    <w:rsid w:val="00F004FC"/>
    <w:rsid w:val="00F02061"/>
    <w:rsid w:val="00F072D8"/>
    <w:rsid w:val="00F07E0D"/>
    <w:rsid w:val="00F10B82"/>
    <w:rsid w:val="00F1214B"/>
    <w:rsid w:val="00F12A40"/>
    <w:rsid w:val="00F17269"/>
    <w:rsid w:val="00F202C7"/>
    <w:rsid w:val="00F24B9C"/>
    <w:rsid w:val="00F262C9"/>
    <w:rsid w:val="00F3044A"/>
    <w:rsid w:val="00F3171A"/>
    <w:rsid w:val="00F324B9"/>
    <w:rsid w:val="00F33E9A"/>
    <w:rsid w:val="00F35203"/>
    <w:rsid w:val="00F36D87"/>
    <w:rsid w:val="00F403F1"/>
    <w:rsid w:val="00F4215F"/>
    <w:rsid w:val="00F431E8"/>
    <w:rsid w:val="00F44747"/>
    <w:rsid w:val="00F45590"/>
    <w:rsid w:val="00F469DF"/>
    <w:rsid w:val="00F473CD"/>
    <w:rsid w:val="00F50471"/>
    <w:rsid w:val="00F508FD"/>
    <w:rsid w:val="00F50F40"/>
    <w:rsid w:val="00F51FCD"/>
    <w:rsid w:val="00F53D40"/>
    <w:rsid w:val="00F5586F"/>
    <w:rsid w:val="00F5642F"/>
    <w:rsid w:val="00F56605"/>
    <w:rsid w:val="00F56967"/>
    <w:rsid w:val="00F57860"/>
    <w:rsid w:val="00F626AE"/>
    <w:rsid w:val="00F62D04"/>
    <w:rsid w:val="00F639EB"/>
    <w:rsid w:val="00F65D8E"/>
    <w:rsid w:val="00F667CC"/>
    <w:rsid w:val="00F724FC"/>
    <w:rsid w:val="00F725FD"/>
    <w:rsid w:val="00F728EA"/>
    <w:rsid w:val="00F7336D"/>
    <w:rsid w:val="00F7507D"/>
    <w:rsid w:val="00F77C86"/>
    <w:rsid w:val="00F77D0E"/>
    <w:rsid w:val="00F833C9"/>
    <w:rsid w:val="00F852C4"/>
    <w:rsid w:val="00F87DD1"/>
    <w:rsid w:val="00F916A5"/>
    <w:rsid w:val="00F9216A"/>
    <w:rsid w:val="00F9438B"/>
    <w:rsid w:val="00F949F1"/>
    <w:rsid w:val="00F94D08"/>
    <w:rsid w:val="00F95C5D"/>
    <w:rsid w:val="00F96A2D"/>
    <w:rsid w:val="00F96AC3"/>
    <w:rsid w:val="00F97810"/>
    <w:rsid w:val="00FA12CB"/>
    <w:rsid w:val="00FA40A2"/>
    <w:rsid w:val="00FA7114"/>
    <w:rsid w:val="00FA7BAA"/>
    <w:rsid w:val="00FB2F3C"/>
    <w:rsid w:val="00FB33FE"/>
    <w:rsid w:val="00FB3CE0"/>
    <w:rsid w:val="00FB4372"/>
    <w:rsid w:val="00FB4B94"/>
    <w:rsid w:val="00FC0510"/>
    <w:rsid w:val="00FC053B"/>
    <w:rsid w:val="00FC1965"/>
    <w:rsid w:val="00FC1C04"/>
    <w:rsid w:val="00FC1CAC"/>
    <w:rsid w:val="00FC1D44"/>
    <w:rsid w:val="00FC29EB"/>
    <w:rsid w:val="00FC3653"/>
    <w:rsid w:val="00FC4713"/>
    <w:rsid w:val="00FC4798"/>
    <w:rsid w:val="00FC47FC"/>
    <w:rsid w:val="00FC4AD2"/>
    <w:rsid w:val="00FC4FD0"/>
    <w:rsid w:val="00FC5AC0"/>
    <w:rsid w:val="00FC5E50"/>
    <w:rsid w:val="00FC65F3"/>
    <w:rsid w:val="00FC6F00"/>
    <w:rsid w:val="00FC7D3D"/>
    <w:rsid w:val="00FD0456"/>
    <w:rsid w:val="00FD1338"/>
    <w:rsid w:val="00FD303F"/>
    <w:rsid w:val="00FD3CCF"/>
    <w:rsid w:val="00FD4C61"/>
    <w:rsid w:val="00FD6BDD"/>
    <w:rsid w:val="00FD76F0"/>
    <w:rsid w:val="00FE0CB3"/>
    <w:rsid w:val="00FE0FBF"/>
    <w:rsid w:val="00FE2E97"/>
    <w:rsid w:val="00FE4FAA"/>
    <w:rsid w:val="00FE5045"/>
    <w:rsid w:val="00FE5B13"/>
    <w:rsid w:val="00FE5CCA"/>
    <w:rsid w:val="00FE698E"/>
    <w:rsid w:val="00FF1845"/>
    <w:rsid w:val="00FF1FCB"/>
    <w:rsid w:val="00FF3904"/>
    <w:rsid w:val="00FF62AF"/>
    <w:rsid w:val="00FF645B"/>
    <w:rsid w:val="00FF6713"/>
    <w:rsid w:val="0ED2B9DB"/>
    <w:rsid w:val="2DB414B4"/>
    <w:rsid w:val="3CEB2B24"/>
    <w:rsid w:val="6F28FA66"/>
    <w:rsid w:val="7237FE5C"/>
    <w:rsid w:val="7F680815"/>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2D5F4D"/>
  <w15:chartTrackingRefBased/>
  <w15:docId w15:val="{8631E47F-9E73-477E-BA4C-BB3BD9008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38E"/>
    <w:pPr>
      <w:spacing w:after="120" w:line="240" w:lineRule="auto"/>
    </w:pPr>
    <w:rPr>
      <w:rFonts w:ascii="Segoe UI" w:eastAsia="MS Mincho" w:hAnsi="Segoe UI" w:cs="Segoe UI"/>
      <w:color w:val="000000" w:themeColor="text1"/>
      <w:sz w:val="20"/>
      <w:lang w:eastAsia="ja-JP"/>
    </w:rPr>
  </w:style>
  <w:style w:type="paragraph" w:styleId="Heading1">
    <w:name w:val="heading 1"/>
    <w:basedOn w:val="Normal"/>
    <w:next w:val="Normal"/>
    <w:link w:val="Heading1Char"/>
    <w:uiPriority w:val="9"/>
    <w:qFormat/>
    <w:rsid w:val="004B692B"/>
    <w:pPr>
      <w:keepNext/>
      <w:keepLines/>
      <w:pBdr>
        <w:bottom w:val="single" w:sz="8" w:space="1" w:color="7F7F7F" w:themeColor="text1" w:themeTint="80"/>
      </w:pBdr>
      <w:spacing w:before="480" w:after="240"/>
      <w:outlineLvl w:val="0"/>
    </w:pPr>
    <w:rPr>
      <w:rFonts w:eastAsia="Times New Roman"/>
      <w:b/>
      <w:bCs/>
      <w:sz w:val="32"/>
      <w:szCs w:val="28"/>
    </w:rPr>
  </w:style>
  <w:style w:type="paragraph" w:styleId="Heading2">
    <w:name w:val="heading 2"/>
    <w:basedOn w:val="Normal"/>
    <w:next w:val="Normal"/>
    <w:link w:val="Heading2Char"/>
    <w:unhideWhenUsed/>
    <w:qFormat/>
    <w:rsid w:val="00921299"/>
    <w:pPr>
      <w:keepNext/>
      <w:keepLines/>
      <w:spacing w:before="200" w:line="360" w:lineRule="auto"/>
      <w:outlineLvl w:val="1"/>
    </w:pPr>
    <w:rPr>
      <w:rFonts w:eastAsiaTheme="majorEastAsia"/>
      <w:b/>
      <w:bCs/>
      <w:sz w:val="24"/>
      <w:szCs w:val="26"/>
    </w:rPr>
  </w:style>
  <w:style w:type="paragraph" w:styleId="Heading3">
    <w:name w:val="heading 3"/>
    <w:basedOn w:val="Normal"/>
    <w:next w:val="Normal"/>
    <w:link w:val="Heading3Char"/>
    <w:uiPriority w:val="9"/>
    <w:unhideWhenUsed/>
    <w:qFormat/>
    <w:rsid w:val="00E84011"/>
    <w:pPr>
      <w:keepNext/>
      <w:spacing w:before="120"/>
      <w:outlineLvl w:val="2"/>
    </w:pPr>
    <w:rPr>
      <w:rFonts w:eastAsiaTheme="majorEastAsia"/>
      <w:bCs/>
      <w:i/>
      <w:sz w:val="22"/>
    </w:rPr>
  </w:style>
  <w:style w:type="paragraph" w:styleId="Heading4">
    <w:name w:val="heading 4"/>
    <w:basedOn w:val="Normal"/>
    <w:next w:val="Normal"/>
    <w:link w:val="Heading4Char"/>
    <w:uiPriority w:val="9"/>
    <w:unhideWhenUsed/>
    <w:qFormat/>
    <w:rsid w:val="00F33E9A"/>
    <w:pPr>
      <w:keepNext/>
      <w:keepLines/>
      <w:spacing w:before="40" w:after="0" w:line="259" w:lineRule="auto"/>
      <w:outlineLvl w:val="3"/>
    </w:pPr>
    <w:rPr>
      <w:rFonts w:asciiTheme="majorHAnsi" w:eastAsiaTheme="majorEastAsia" w:hAnsiTheme="majorHAnsi" w:cstheme="majorBidi"/>
      <w:i/>
      <w:iCs/>
      <w:color w:val="2F5496" w:themeColor="accent1" w:themeShade="BF"/>
      <w:sz w:val="22"/>
      <w:lang w:eastAsia="en-US"/>
    </w:rPr>
  </w:style>
  <w:style w:type="paragraph" w:styleId="Heading5">
    <w:name w:val="heading 5"/>
    <w:basedOn w:val="Normal"/>
    <w:next w:val="Normal"/>
    <w:link w:val="Heading5Char"/>
    <w:uiPriority w:val="9"/>
    <w:unhideWhenUsed/>
    <w:qFormat/>
    <w:rsid w:val="00522C7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92B"/>
    <w:rPr>
      <w:rFonts w:ascii="Segoe UI" w:eastAsia="Times New Roman" w:hAnsi="Segoe UI" w:cs="Segoe UI"/>
      <w:b/>
      <w:bCs/>
      <w:color w:val="000000" w:themeColor="text1"/>
      <w:sz w:val="32"/>
      <w:szCs w:val="28"/>
      <w:lang w:eastAsia="ja-JP"/>
    </w:rPr>
  </w:style>
  <w:style w:type="character" w:customStyle="1" w:styleId="Heading2Char">
    <w:name w:val="Heading 2 Char"/>
    <w:basedOn w:val="DefaultParagraphFont"/>
    <w:link w:val="Heading2"/>
    <w:rsid w:val="00921299"/>
    <w:rPr>
      <w:rFonts w:ascii="Segoe UI" w:eastAsiaTheme="majorEastAsia" w:hAnsi="Segoe UI" w:cs="Segoe UI"/>
      <w:b/>
      <w:bCs/>
      <w:sz w:val="24"/>
      <w:szCs w:val="26"/>
      <w:lang w:eastAsia="ja-JP"/>
    </w:rPr>
  </w:style>
  <w:style w:type="paragraph" w:customStyle="1" w:styleId="Ln1">
    <w:name w:val="Ln1"/>
    <w:link w:val="Ln1Char"/>
    <w:qFormat/>
    <w:rsid w:val="0049320E"/>
    <w:pPr>
      <w:tabs>
        <w:tab w:val="num" w:pos="720"/>
      </w:tabs>
      <w:spacing w:after="100" w:line="240" w:lineRule="auto"/>
      <w:ind w:left="300" w:hanging="300"/>
    </w:pPr>
    <w:rPr>
      <w:rFonts w:ascii="Segoe UI" w:eastAsia="Times New Roman" w:hAnsi="Segoe UI" w:cs="Times New Roman"/>
      <w:sz w:val="20"/>
      <w:szCs w:val="20"/>
    </w:rPr>
  </w:style>
  <w:style w:type="character" w:customStyle="1" w:styleId="Ln1Char">
    <w:name w:val="Ln1 Char"/>
    <w:basedOn w:val="DefaultParagraphFont"/>
    <w:link w:val="Ln1"/>
    <w:rsid w:val="0049320E"/>
    <w:rPr>
      <w:rFonts w:ascii="Segoe UI" w:eastAsia="Times New Roman" w:hAnsi="Segoe UI" w:cs="Times New Roman"/>
      <w:sz w:val="20"/>
      <w:szCs w:val="20"/>
    </w:rPr>
  </w:style>
  <w:style w:type="paragraph" w:styleId="Header">
    <w:name w:val="header"/>
    <w:basedOn w:val="Normal"/>
    <w:link w:val="HeaderChar"/>
    <w:uiPriority w:val="99"/>
    <w:unhideWhenUsed/>
    <w:rsid w:val="00921299"/>
    <w:pPr>
      <w:tabs>
        <w:tab w:val="center" w:pos="4680"/>
        <w:tab w:val="right" w:pos="9360"/>
      </w:tabs>
    </w:pPr>
  </w:style>
  <w:style w:type="character" w:customStyle="1" w:styleId="HeaderChar">
    <w:name w:val="Header Char"/>
    <w:basedOn w:val="DefaultParagraphFont"/>
    <w:link w:val="Header"/>
    <w:uiPriority w:val="99"/>
    <w:rsid w:val="00921299"/>
    <w:rPr>
      <w:rFonts w:ascii="Segoe UI" w:eastAsia="MS Mincho" w:hAnsi="Segoe UI" w:cs="Segoe UI"/>
      <w:lang w:eastAsia="ja-JP"/>
    </w:rPr>
  </w:style>
  <w:style w:type="paragraph" w:styleId="Footer">
    <w:name w:val="footer"/>
    <w:basedOn w:val="Normal"/>
    <w:link w:val="FooterChar"/>
    <w:uiPriority w:val="99"/>
    <w:unhideWhenUsed/>
    <w:rsid w:val="00921299"/>
    <w:pPr>
      <w:tabs>
        <w:tab w:val="center" w:pos="4680"/>
        <w:tab w:val="right" w:pos="9360"/>
      </w:tabs>
    </w:pPr>
  </w:style>
  <w:style w:type="character" w:customStyle="1" w:styleId="FooterChar">
    <w:name w:val="Footer Char"/>
    <w:basedOn w:val="DefaultParagraphFont"/>
    <w:link w:val="Footer"/>
    <w:uiPriority w:val="99"/>
    <w:rsid w:val="00921299"/>
    <w:rPr>
      <w:rFonts w:ascii="Segoe UI" w:eastAsia="MS Mincho" w:hAnsi="Segoe UI" w:cs="Segoe UI"/>
      <w:lang w:eastAsia="ja-JP"/>
    </w:rPr>
  </w:style>
  <w:style w:type="character" w:styleId="PlaceholderText">
    <w:name w:val="Placeholder Text"/>
    <w:basedOn w:val="DefaultParagraphFont"/>
    <w:uiPriority w:val="99"/>
    <w:semiHidden/>
    <w:rsid w:val="00921299"/>
    <w:rPr>
      <w:color w:val="808080"/>
    </w:rPr>
  </w:style>
  <w:style w:type="paragraph" w:styleId="Title">
    <w:name w:val="Title"/>
    <w:basedOn w:val="Normal"/>
    <w:next w:val="Normal"/>
    <w:link w:val="TitleChar"/>
    <w:uiPriority w:val="10"/>
    <w:qFormat/>
    <w:rsid w:val="009212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1299"/>
    <w:rPr>
      <w:rFonts w:asciiTheme="majorHAnsi" w:eastAsiaTheme="majorEastAsia" w:hAnsiTheme="majorHAnsi" w:cstheme="majorBidi"/>
      <w:spacing w:val="-10"/>
      <w:kern w:val="28"/>
      <w:sz w:val="56"/>
      <w:szCs w:val="56"/>
      <w:lang w:eastAsia="ja-JP"/>
    </w:rPr>
  </w:style>
  <w:style w:type="paragraph" w:styleId="Subtitle">
    <w:name w:val="Subtitle"/>
    <w:basedOn w:val="Normal"/>
    <w:next w:val="Normal"/>
    <w:link w:val="SubtitleChar"/>
    <w:uiPriority w:val="11"/>
    <w:qFormat/>
    <w:rsid w:val="0092129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21299"/>
    <w:rPr>
      <w:rFonts w:eastAsiaTheme="minorEastAsia"/>
      <w:color w:val="5A5A5A" w:themeColor="text1" w:themeTint="A5"/>
      <w:spacing w:val="15"/>
      <w:lang w:eastAsia="ja-JP"/>
    </w:rPr>
  </w:style>
  <w:style w:type="paragraph" w:styleId="ListParagraph">
    <w:name w:val="List Paragraph"/>
    <w:aliases w:val="Bullet List,FooterText,numbered,List Paragraph1,Paragraphe de liste1,Foot"/>
    <w:basedOn w:val="Normal"/>
    <w:link w:val="ListParagraphChar"/>
    <w:uiPriority w:val="34"/>
    <w:qFormat/>
    <w:rsid w:val="00E92A70"/>
    <w:pPr>
      <w:numPr>
        <w:numId w:val="4"/>
      </w:numPr>
      <w:contextualSpacing/>
    </w:pPr>
    <w:rPr>
      <w:rFonts w:eastAsia="Times New Roman" w:cs="Times New Roman"/>
      <w:szCs w:val="24"/>
      <w:lang w:eastAsia="en-US"/>
    </w:rPr>
  </w:style>
  <w:style w:type="character" w:styleId="CommentReference">
    <w:name w:val="annotation reference"/>
    <w:aliases w:val="cr,Used by Word to flag author queries"/>
    <w:basedOn w:val="DefaultParagraphFont"/>
    <w:uiPriority w:val="99"/>
    <w:semiHidden/>
    <w:unhideWhenUsed/>
    <w:rsid w:val="00AC07AA"/>
    <w:rPr>
      <w:sz w:val="16"/>
      <w:szCs w:val="16"/>
    </w:rPr>
  </w:style>
  <w:style w:type="paragraph" w:styleId="CommentText">
    <w:name w:val="annotation text"/>
    <w:aliases w:val="ct,Used by Word for text of author queries"/>
    <w:basedOn w:val="Normal"/>
    <w:link w:val="CommentTextChar"/>
    <w:uiPriority w:val="99"/>
    <w:semiHidden/>
    <w:unhideWhenUsed/>
    <w:rsid w:val="00AC07AA"/>
    <w:rPr>
      <w:szCs w:val="20"/>
    </w:rPr>
  </w:style>
  <w:style w:type="character" w:customStyle="1" w:styleId="CommentTextChar">
    <w:name w:val="Comment Text Char"/>
    <w:aliases w:val="ct Char,Used by Word for text of author queries Char"/>
    <w:basedOn w:val="DefaultParagraphFont"/>
    <w:link w:val="CommentText"/>
    <w:uiPriority w:val="99"/>
    <w:semiHidden/>
    <w:rsid w:val="00AC07AA"/>
    <w:rPr>
      <w:rFonts w:ascii="Segoe UI" w:eastAsia="MS Mincho" w:hAnsi="Segoe UI" w:cs="Segoe UI"/>
      <w:sz w:val="20"/>
      <w:szCs w:val="20"/>
      <w:lang w:eastAsia="ja-JP"/>
    </w:rPr>
  </w:style>
  <w:style w:type="paragraph" w:styleId="CommentSubject">
    <w:name w:val="annotation subject"/>
    <w:basedOn w:val="CommentText"/>
    <w:next w:val="CommentText"/>
    <w:link w:val="CommentSubjectChar"/>
    <w:uiPriority w:val="99"/>
    <w:semiHidden/>
    <w:unhideWhenUsed/>
    <w:rsid w:val="00AC07AA"/>
    <w:rPr>
      <w:b/>
      <w:bCs/>
    </w:rPr>
  </w:style>
  <w:style w:type="character" w:customStyle="1" w:styleId="CommentSubjectChar">
    <w:name w:val="Comment Subject Char"/>
    <w:basedOn w:val="CommentTextChar"/>
    <w:link w:val="CommentSubject"/>
    <w:uiPriority w:val="99"/>
    <w:semiHidden/>
    <w:rsid w:val="00AC07AA"/>
    <w:rPr>
      <w:rFonts w:ascii="Segoe UI" w:eastAsia="MS Mincho" w:hAnsi="Segoe UI" w:cs="Segoe UI"/>
      <w:b/>
      <w:bCs/>
      <w:sz w:val="20"/>
      <w:szCs w:val="20"/>
      <w:lang w:eastAsia="ja-JP"/>
    </w:rPr>
  </w:style>
  <w:style w:type="paragraph" w:styleId="BalloonText">
    <w:name w:val="Balloon Text"/>
    <w:basedOn w:val="Normal"/>
    <w:link w:val="BalloonTextChar"/>
    <w:uiPriority w:val="99"/>
    <w:semiHidden/>
    <w:unhideWhenUsed/>
    <w:rsid w:val="00AC07AA"/>
    <w:rPr>
      <w:szCs w:val="18"/>
    </w:rPr>
  </w:style>
  <w:style w:type="character" w:customStyle="1" w:styleId="BalloonTextChar">
    <w:name w:val="Balloon Text Char"/>
    <w:basedOn w:val="DefaultParagraphFont"/>
    <w:link w:val="BalloonText"/>
    <w:uiPriority w:val="99"/>
    <w:semiHidden/>
    <w:rsid w:val="00AC07AA"/>
    <w:rPr>
      <w:rFonts w:ascii="Segoe UI" w:eastAsia="MS Mincho" w:hAnsi="Segoe UI" w:cs="Segoe UI"/>
      <w:sz w:val="18"/>
      <w:szCs w:val="18"/>
      <w:lang w:eastAsia="ja-JP"/>
    </w:rPr>
  </w:style>
  <w:style w:type="paragraph" w:styleId="TOCHeading">
    <w:name w:val="TOC Heading"/>
    <w:basedOn w:val="Heading1"/>
    <w:next w:val="Normal"/>
    <w:uiPriority w:val="39"/>
    <w:unhideWhenUsed/>
    <w:qFormat/>
    <w:rsid w:val="00A741B9"/>
    <w:pPr>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szCs w:val="32"/>
      <w:lang w:eastAsia="en-US"/>
    </w:rPr>
  </w:style>
  <w:style w:type="paragraph" w:styleId="TOC1">
    <w:name w:val="toc 1"/>
    <w:basedOn w:val="Normal"/>
    <w:next w:val="Normal"/>
    <w:link w:val="TOC1Char"/>
    <w:autoRedefine/>
    <w:uiPriority w:val="39"/>
    <w:unhideWhenUsed/>
    <w:rsid w:val="00A741B9"/>
    <w:pPr>
      <w:spacing w:after="100"/>
    </w:pPr>
  </w:style>
  <w:style w:type="paragraph" w:styleId="TOC2">
    <w:name w:val="toc 2"/>
    <w:basedOn w:val="Normal"/>
    <w:next w:val="Normal"/>
    <w:autoRedefine/>
    <w:uiPriority w:val="39"/>
    <w:unhideWhenUsed/>
    <w:rsid w:val="005648FD"/>
    <w:pPr>
      <w:tabs>
        <w:tab w:val="right" w:leader="dot" w:pos="10790"/>
      </w:tabs>
      <w:spacing w:after="100"/>
      <w:ind w:left="200"/>
      <w:jc w:val="both"/>
    </w:pPr>
  </w:style>
  <w:style w:type="character" w:styleId="Hyperlink">
    <w:name w:val="Hyperlink"/>
    <w:basedOn w:val="DefaultParagraphFont"/>
    <w:uiPriority w:val="99"/>
    <w:unhideWhenUsed/>
    <w:rsid w:val="00A741B9"/>
    <w:rPr>
      <w:color w:val="0563C1" w:themeColor="hyperlink"/>
      <w:u w:val="single"/>
    </w:rPr>
  </w:style>
  <w:style w:type="paragraph" w:styleId="TOC3">
    <w:name w:val="toc 3"/>
    <w:basedOn w:val="Normal"/>
    <w:next w:val="Normal"/>
    <w:autoRedefine/>
    <w:uiPriority w:val="39"/>
    <w:qFormat/>
    <w:rsid w:val="00A741B9"/>
    <w:pPr>
      <w:spacing w:after="100"/>
      <w:ind w:left="440"/>
    </w:pPr>
    <w:rPr>
      <w:color w:val="auto"/>
      <w:sz w:val="22"/>
    </w:rPr>
  </w:style>
  <w:style w:type="table" w:styleId="GridTable4-Accent5">
    <w:name w:val="Grid Table 4 Accent 5"/>
    <w:basedOn w:val="TableNormal"/>
    <w:uiPriority w:val="49"/>
    <w:rsid w:val="00A74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A741B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ullet List Char,FooterText Char,numbered Char,List Paragraph1 Char,Paragraphe de liste1 Char,Foot Char"/>
    <w:basedOn w:val="DefaultParagraphFont"/>
    <w:link w:val="ListParagraph"/>
    <w:uiPriority w:val="34"/>
    <w:rsid w:val="00E92A70"/>
    <w:rPr>
      <w:rFonts w:ascii="Segoe UI" w:eastAsia="Times New Roman" w:hAnsi="Segoe UI" w:cs="Times New Roman"/>
      <w:color w:val="000000" w:themeColor="text1"/>
      <w:sz w:val="20"/>
      <w:szCs w:val="24"/>
    </w:rPr>
  </w:style>
  <w:style w:type="paragraph" w:customStyle="1" w:styleId="Alert">
    <w:name w:val="Alert"/>
    <w:basedOn w:val="Ln1"/>
    <w:qFormat/>
    <w:rsid w:val="00A741B9"/>
    <w:pPr>
      <w:shd w:val="clear" w:color="auto" w:fill="E2EFD9" w:themeFill="accent6" w:themeFillTint="33"/>
      <w:tabs>
        <w:tab w:val="clear" w:pos="720"/>
      </w:tabs>
      <w:ind w:left="103" w:hanging="19"/>
    </w:pPr>
    <w:rPr>
      <w:sz w:val="22"/>
    </w:rPr>
  </w:style>
  <w:style w:type="character" w:styleId="Mention">
    <w:name w:val="Mention"/>
    <w:basedOn w:val="DefaultParagraphFont"/>
    <w:uiPriority w:val="99"/>
    <w:semiHidden/>
    <w:unhideWhenUsed/>
    <w:rsid w:val="006E738E"/>
    <w:rPr>
      <w:color w:val="2B579A"/>
      <w:shd w:val="clear" w:color="auto" w:fill="E6E6E6"/>
    </w:rPr>
  </w:style>
  <w:style w:type="table" w:styleId="GridTable4-Accent1">
    <w:name w:val="Grid Table 4 Accent 1"/>
    <w:basedOn w:val="TableNormal"/>
    <w:uiPriority w:val="49"/>
    <w:rsid w:val="006E738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E84011"/>
    <w:rPr>
      <w:rFonts w:ascii="Segoe UI" w:eastAsiaTheme="majorEastAsia" w:hAnsi="Segoe UI" w:cs="Segoe UI"/>
      <w:bCs/>
      <w:i/>
      <w:color w:val="000000" w:themeColor="text1"/>
      <w:lang w:eastAsia="ja-JP"/>
    </w:rPr>
  </w:style>
  <w:style w:type="paragraph" w:customStyle="1" w:styleId="Setupsteps0">
    <w:name w:val="Setup steps"/>
    <w:basedOn w:val="Step"/>
    <w:qFormat/>
    <w:rsid w:val="005079F6"/>
  </w:style>
  <w:style w:type="paragraph" w:customStyle="1" w:styleId="Step">
    <w:name w:val="Step"/>
    <w:basedOn w:val="Ln1"/>
    <w:link w:val="StepChar"/>
    <w:qFormat/>
    <w:rsid w:val="002D7B54"/>
    <w:pPr>
      <w:numPr>
        <w:numId w:val="1"/>
      </w:numPr>
    </w:pPr>
  </w:style>
  <w:style w:type="character" w:customStyle="1" w:styleId="StepChar">
    <w:name w:val="Step Char"/>
    <w:basedOn w:val="DefaultParagraphFont"/>
    <w:link w:val="Step"/>
    <w:rsid w:val="002D7B54"/>
    <w:rPr>
      <w:rFonts w:ascii="Segoe UI" w:eastAsia="Times New Roman" w:hAnsi="Segoe UI" w:cs="Times New Roman"/>
      <w:sz w:val="20"/>
      <w:szCs w:val="20"/>
    </w:rPr>
  </w:style>
  <w:style w:type="numbering" w:customStyle="1" w:styleId="CNumberNormal">
    <w:name w:val="CNumber Normal"/>
    <w:rsid w:val="002C2105"/>
    <w:pPr>
      <w:numPr>
        <w:numId w:val="2"/>
      </w:numPr>
    </w:pPr>
  </w:style>
  <w:style w:type="paragraph" w:customStyle="1" w:styleId="SetupSteps">
    <w:name w:val="Setup Steps"/>
    <w:basedOn w:val="ListParagraph"/>
    <w:link w:val="SetupStepsChar"/>
    <w:qFormat/>
    <w:rsid w:val="00586ABE"/>
    <w:pPr>
      <w:numPr>
        <w:numId w:val="3"/>
      </w:numPr>
      <w:spacing w:after="100"/>
      <w:contextualSpacing w:val="0"/>
    </w:pPr>
    <w:rPr>
      <w:rFonts w:eastAsia="MS Mincho" w:cs="Segoe UI"/>
      <w:lang w:eastAsia="ja-JP"/>
    </w:rPr>
  </w:style>
  <w:style w:type="character" w:customStyle="1" w:styleId="SetupStepsChar">
    <w:name w:val="Setup Steps Char"/>
    <w:basedOn w:val="ListParagraphChar"/>
    <w:link w:val="SetupSteps"/>
    <w:rsid w:val="00586ABE"/>
    <w:rPr>
      <w:rFonts w:ascii="Segoe UI" w:eastAsia="MS Mincho" w:hAnsi="Segoe UI" w:cs="Segoe UI"/>
      <w:color w:val="000000" w:themeColor="text1"/>
      <w:sz w:val="20"/>
      <w:szCs w:val="24"/>
      <w:lang w:eastAsia="ja-JP"/>
    </w:rPr>
  </w:style>
  <w:style w:type="table" w:customStyle="1" w:styleId="Lesson">
    <w:name w:val="Lesson"/>
    <w:basedOn w:val="TableProfessional"/>
    <w:uiPriority w:val="99"/>
    <w:qFormat/>
    <w:rsid w:val="00913A56"/>
    <w:pPr>
      <w:spacing w:after="0"/>
    </w:pPr>
    <w:rPr>
      <w:rFonts w:ascii="Calibri" w:eastAsia="Calibri" w:hAnsi="Calibri" w:cs="Times New Roman"/>
      <w:sz w:val="21"/>
      <w:szCs w:val="20"/>
      <w:lang w:bidi="sa-IN"/>
    </w:rPr>
    <w:tblPr>
      <w:tblStyleRowBandSize w:val="1"/>
      <w:tblStyleColBandSize w:val="1"/>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Pr>
    <w:tcPr>
      <w:shd w:val="clear" w:color="auto" w:fill="auto"/>
    </w:tcPr>
    <w:tblStylePr w:type="firstRow">
      <w:rPr>
        <w:rFonts w:ascii="Calibri" w:hAnsi="Calibri" w:hint="default"/>
        <w:b/>
        <w:bCs/>
        <w:i w:val="0"/>
        <w:color w:val="auto"/>
        <w:sz w:val="21"/>
        <w:szCs w:val="21"/>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l2br w:val="none" w:sz="0" w:space="0" w:color="auto"/>
          <w:tr2bl w:val="none" w:sz="0" w:space="0" w:color="auto"/>
        </w:tcBorders>
        <w:shd w:val="clear" w:color="auto" w:fill="DBE5F1"/>
      </w:tcPr>
    </w:tblStylePr>
  </w:style>
  <w:style w:type="paragraph" w:customStyle="1" w:styleId="NotesHighlighted">
    <w:name w:val="Notes Highlighted"/>
    <w:basedOn w:val="Normal"/>
    <w:qFormat/>
    <w:rsid w:val="00913A56"/>
    <w:pPr>
      <w:shd w:val="clear" w:color="auto" w:fill="FBE4D5" w:themeFill="accent2" w:themeFillTint="33"/>
      <w:spacing w:before="60" w:after="60"/>
      <w:ind w:left="288"/>
    </w:pPr>
    <w:rPr>
      <w:rFonts w:eastAsia="Calibri"/>
      <w:color w:val="auto"/>
      <w:szCs w:val="20"/>
      <w:lang w:val="en" w:eastAsia="en-US"/>
    </w:rPr>
  </w:style>
  <w:style w:type="table" w:styleId="TableProfessional">
    <w:name w:val="Table Professional"/>
    <w:basedOn w:val="TableNormal"/>
    <w:uiPriority w:val="99"/>
    <w:semiHidden/>
    <w:unhideWhenUsed/>
    <w:rsid w:val="00913A56"/>
    <w:pPr>
      <w:spacing w:after="12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FollowedHyperlink">
    <w:name w:val="FollowedHyperlink"/>
    <w:basedOn w:val="DefaultParagraphFont"/>
    <w:uiPriority w:val="99"/>
    <w:semiHidden/>
    <w:unhideWhenUsed/>
    <w:rsid w:val="00F833C9"/>
    <w:rPr>
      <w:color w:val="954F72" w:themeColor="followedHyperlink"/>
      <w:u w:val="single"/>
    </w:rPr>
  </w:style>
  <w:style w:type="character" w:customStyle="1" w:styleId="UnresolvedMention1">
    <w:name w:val="Unresolved Mention1"/>
    <w:basedOn w:val="DefaultParagraphFont"/>
    <w:uiPriority w:val="99"/>
    <w:semiHidden/>
    <w:unhideWhenUsed/>
    <w:rsid w:val="004534E1"/>
    <w:rPr>
      <w:color w:val="808080"/>
      <w:shd w:val="clear" w:color="auto" w:fill="E6E6E6"/>
    </w:rPr>
  </w:style>
  <w:style w:type="character" w:styleId="UnresolvedMention">
    <w:name w:val="Unresolved Mention"/>
    <w:basedOn w:val="DefaultParagraphFont"/>
    <w:uiPriority w:val="99"/>
    <w:semiHidden/>
    <w:unhideWhenUsed/>
    <w:rsid w:val="00DB01F9"/>
    <w:rPr>
      <w:color w:val="808080"/>
      <w:shd w:val="clear" w:color="auto" w:fill="E6E6E6"/>
    </w:rPr>
  </w:style>
  <w:style w:type="table" w:styleId="ListTable3">
    <w:name w:val="List Table 3"/>
    <w:basedOn w:val="TableNormal"/>
    <w:uiPriority w:val="48"/>
    <w:rsid w:val="007F69E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OCtitle">
    <w:name w:val="TOC title"/>
    <w:basedOn w:val="TOC1"/>
    <w:link w:val="TOCtitleChar"/>
    <w:qFormat/>
    <w:rsid w:val="00935848"/>
    <w:pPr>
      <w:tabs>
        <w:tab w:val="right" w:leader="dot" w:pos="10790"/>
      </w:tabs>
    </w:pPr>
    <w:rPr>
      <w:lang w:eastAsia="en-US"/>
    </w:rPr>
  </w:style>
  <w:style w:type="character" w:customStyle="1" w:styleId="TOC1Char">
    <w:name w:val="TOC 1 Char"/>
    <w:basedOn w:val="DefaultParagraphFont"/>
    <w:link w:val="TOC1"/>
    <w:uiPriority w:val="39"/>
    <w:rsid w:val="00935848"/>
    <w:rPr>
      <w:rFonts w:ascii="Segoe UI" w:eastAsia="MS Mincho" w:hAnsi="Segoe UI" w:cs="Segoe UI"/>
      <w:color w:val="000000" w:themeColor="text1"/>
      <w:sz w:val="20"/>
      <w:lang w:eastAsia="ja-JP"/>
    </w:rPr>
  </w:style>
  <w:style w:type="character" w:customStyle="1" w:styleId="TOCtitleChar">
    <w:name w:val="TOC title Char"/>
    <w:basedOn w:val="TOC1Char"/>
    <w:link w:val="TOCtitle"/>
    <w:rsid w:val="00935848"/>
    <w:rPr>
      <w:rFonts w:ascii="Segoe UI" w:eastAsia="MS Mincho" w:hAnsi="Segoe UI" w:cs="Segoe UI"/>
      <w:color w:val="000000" w:themeColor="text1"/>
      <w:sz w:val="20"/>
      <w:lang w:eastAsia="ja-JP"/>
    </w:rPr>
  </w:style>
  <w:style w:type="paragraph" w:styleId="NormalWeb">
    <w:name w:val="Normal (Web)"/>
    <w:basedOn w:val="Normal"/>
    <w:uiPriority w:val="99"/>
    <w:semiHidden/>
    <w:unhideWhenUsed/>
    <w:rsid w:val="00AA254C"/>
    <w:pPr>
      <w:spacing w:before="100" w:beforeAutospacing="1" w:after="100" w:afterAutospacing="1"/>
    </w:pPr>
    <w:rPr>
      <w:rFonts w:ascii="Times New Roman" w:eastAsia="Times New Roman" w:hAnsi="Times New Roman" w:cs="Times New Roman"/>
      <w:color w:val="auto"/>
      <w:sz w:val="24"/>
      <w:szCs w:val="24"/>
      <w:lang w:eastAsia="en-US"/>
    </w:rPr>
  </w:style>
  <w:style w:type="character" w:styleId="Strong">
    <w:name w:val="Strong"/>
    <w:basedOn w:val="DefaultParagraphFont"/>
    <w:uiPriority w:val="22"/>
    <w:qFormat/>
    <w:rsid w:val="00AA254C"/>
    <w:rPr>
      <w:b/>
      <w:bCs/>
    </w:rPr>
  </w:style>
  <w:style w:type="character" w:customStyle="1" w:styleId="Heading4Char">
    <w:name w:val="Heading 4 Char"/>
    <w:basedOn w:val="DefaultParagraphFont"/>
    <w:link w:val="Heading4"/>
    <w:uiPriority w:val="9"/>
    <w:rsid w:val="00F33E9A"/>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B14FA7"/>
    <w:pPr>
      <w:spacing w:after="0" w:line="240" w:lineRule="auto"/>
    </w:pPr>
    <w:rPr>
      <w:rFonts w:ascii="Segoe UI" w:eastAsia="MS Mincho" w:hAnsi="Segoe UI" w:cs="Segoe UI"/>
      <w:color w:val="000000" w:themeColor="text1"/>
      <w:sz w:val="20"/>
      <w:lang w:eastAsia="ja-JP"/>
    </w:rPr>
  </w:style>
  <w:style w:type="character" w:customStyle="1" w:styleId="Heading5Char">
    <w:name w:val="Heading 5 Char"/>
    <w:basedOn w:val="DefaultParagraphFont"/>
    <w:link w:val="Heading5"/>
    <w:uiPriority w:val="9"/>
    <w:rsid w:val="00522C7A"/>
    <w:rPr>
      <w:rFonts w:asciiTheme="majorHAnsi" w:eastAsiaTheme="majorEastAsia" w:hAnsiTheme="majorHAnsi" w:cstheme="majorBidi"/>
      <w:color w:val="2F5496" w:themeColor="accent1" w:themeShade="BF"/>
      <w:sz w:val="20"/>
      <w:lang w:eastAsia="ja-JP"/>
    </w:rPr>
  </w:style>
  <w:style w:type="character" w:styleId="SubtleReference">
    <w:name w:val="Subtle Reference"/>
    <w:basedOn w:val="DefaultParagraphFont"/>
    <w:uiPriority w:val="31"/>
    <w:qFormat/>
    <w:rsid w:val="00705080"/>
    <w:rPr>
      <w:smallCaps/>
      <w:color w:val="5A5A5A" w:themeColor="text1" w:themeTint="A5"/>
    </w:rPr>
  </w:style>
  <w:style w:type="character" w:styleId="SubtleEmphasis">
    <w:name w:val="Subtle Emphasis"/>
    <w:basedOn w:val="DefaultParagraphFont"/>
    <w:uiPriority w:val="19"/>
    <w:qFormat/>
    <w:rsid w:val="00ED2AF6"/>
    <w:rPr>
      <w:i/>
      <w:iCs/>
      <w:color w:val="404040" w:themeColor="text1" w:themeTint="BF"/>
    </w:rPr>
  </w:style>
  <w:style w:type="paragraph" w:styleId="Caption">
    <w:name w:val="caption"/>
    <w:basedOn w:val="Normal"/>
    <w:next w:val="Normal"/>
    <w:uiPriority w:val="35"/>
    <w:unhideWhenUsed/>
    <w:qFormat/>
    <w:rsid w:val="00C26E1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60965">
      <w:bodyDiv w:val="1"/>
      <w:marLeft w:val="0"/>
      <w:marRight w:val="0"/>
      <w:marTop w:val="0"/>
      <w:marBottom w:val="0"/>
      <w:divBdr>
        <w:top w:val="none" w:sz="0" w:space="0" w:color="auto"/>
        <w:left w:val="none" w:sz="0" w:space="0" w:color="auto"/>
        <w:bottom w:val="none" w:sz="0" w:space="0" w:color="auto"/>
        <w:right w:val="none" w:sz="0" w:space="0" w:color="auto"/>
      </w:divBdr>
    </w:div>
    <w:div w:id="185949475">
      <w:bodyDiv w:val="1"/>
      <w:marLeft w:val="0"/>
      <w:marRight w:val="0"/>
      <w:marTop w:val="0"/>
      <w:marBottom w:val="0"/>
      <w:divBdr>
        <w:top w:val="none" w:sz="0" w:space="0" w:color="auto"/>
        <w:left w:val="none" w:sz="0" w:space="0" w:color="auto"/>
        <w:bottom w:val="none" w:sz="0" w:space="0" w:color="auto"/>
        <w:right w:val="none" w:sz="0" w:space="0" w:color="auto"/>
      </w:divBdr>
      <w:divsChild>
        <w:div w:id="711809378">
          <w:marLeft w:val="720"/>
          <w:marRight w:val="0"/>
          <w:marTop w:val="86"/>
          <w:marBottom w:val="0"/>
          <w:divBdr>
            <w:top w:val="none" w:sz="0" w:space="0" w:color="auto"/>
            <w:left w:val="none" w:sz="0" w:space="0" w:color="auto"/>
            <w:bottom w:val="none" w:sz="0" w:space="0" w:color="auto"/>
            <w:right w:val="none" w:sz="0" w:space="0" w:color="auto"/>
          </w:divBdr>
        </w:div>
        <w:div w:id="767576611">
          <w:marLeft w:val="720"/>
          <w:marRight w:val="0"/>
          <w:marTop w:val="86"/>
          <w:marBottom w:val="0"/>
          <w:divBdr>
            <w:top w:val="none" w:sz="0" w:space="0" w:color="auto"/>
            <w:left w:val="none" w:sz="0" w:space="0" w:color="auto"/>
            <w:bottom w:val="none" w:sz="0" w:space="0" w:color="auto"/>
            <w:right w:val="none" w:sz="0" w:space="0" w:color="auto"/>
          </w:divBdr>
        </w:div>
        <w:div w:id="1484815372">
          <w:marLeft w:val="720"/>
          <w:marRight w:val="0"/>
          <w:marTop w:val="86"/>
          <w:marBottom w:val="0"/>
          <w:divBdr>
            <w:top w:val="none" w:sz="0" w:space="0" w:color="auto"/>
            <w:left w:val="none" w:sz="0" w:space="0" w:color="auto"/>
            <w:bottom w:val="none" w:sz="0" w:space="0" w:color="auto"/>
            <w:right w:val="none" w:sz="0" w:space="0" w:color="auto"/>
          </w:divBdr>
        </w:div>
      </w:divsChild>
    </w:div>
    <w:div w:id="222956763">
      <w:bodyDiv w:val="1"/>
      <w:marLeft w:val="0"/>
      <w:marRight w:val="0"/>
      <w:marTop w:val="0"/>
      <w:marBottom w:val="0"/>
      <w:divBdr>
        <w:top w:val="none" w:sz="0" w:space="0" w:color="auto"/>
        <w:left w:val="none" w:sz="0" w:space="0" w:color="auto"/>
        <w:bottom w:val="none" w:sz="0" w:space="0" w:color="auto"/>
        <w:right w:val="none" w:sz="0" w:space="0" w:color="auto"/>
      </w:divBdr>
      <w:divsChild>
        <w:div w:id="1760827125">
          <w:marLeft w:val="806"/>
          <w:marRight w:val="0"/>
          <w:marTop w:val="67"/>
          <w:marBottom w:val="0"/>
          <w:divBdr>
            <w:top w:val="none" w:sz="0" w:space="0" w:color="auto"/>
            <w:left w:val="none" w:sz="0" w:space="0" w:color="auto"/>
            <w:bottom w:val="none" w:sz="0" w:space="0" w:color="auto"/>
            <w:right w:val="none" w:sz="0" w:space="0" w:color="auto"/>
          </w:divBdr>
        </w:div>
        <w:div w:id="1895045495">
          <w:marLeft w:val="1699"/>
          <w:marRight w:val="0"/>
          <w:marTop w:val="58"/>
          <w:marBottom w:val="0"/>
          <w:divBdr>
            <w:top w:val="none" w:sz="0" w:space="0" w:color="auto"/>
            <w:left w:val="none" w:sz="0" w:space="0" w:color="auto"/>
            <w:bottom w:val="none" w:sz="0" w:space="0" w:color="auto"/>
            <w:right w:val="none" w:sz="0" w:space="0" w:color="auto"/>
          </w:divBdr>
        </w:div>
        <w:div w:id="214514642">
          <w:marLeft w:val="1699"/>
          <w:marRight w:val="0"/>
          <w:marTop w:val="58"/>
          <w:marBottom w:val="0"/>
          <w:divBdr>
            <w:top w:val="none" w:sz="0" w:space="0" w:color="auto"/>
            <w:left w:val="none" w:sz="0" w:space="0" w:color="auto"/>
            <w:bottom w:val="none" w:sz="0" w:space="0" w:color="auto"/>
            <w:right w:val="none" w:sz="0" w:space="0" w:color="auto"/>
          </w:divBdr>
        </w:div>
        <w:div w:id="836261664">
          <w:marLeft w:val="1699"/>
          <w:marRight w:val="0"/>
          <w:marTop w:val="58"/>
          <w:marBottom w:val="0"/>
          <w:divBdr>
            <w:top w:val="none" w:sz="0" w:space="0" w:color="auto"/>
            <w:left w:val="none" w:sz="0" w:space="0" w:color="auto"/>
            <w:bottom w:val="none" w:sz="0" w:space="0" w:color="auto"/>
            <w:right w:val="none" w:sz="0" w:space="0" w:color="auto"/>
          </w:divBdr>
        </w:div>
      </w:divsChild>
    </w:div>
    <w:div w:id="232089548">
      <w:bodyDiv w:val="1"/>
      <w:marLeft w:val="0"/>
      <w:marRight w:val="0"/>
      <w:marTop w:val="0"/>
      <w:marBottom w:val="0"/>
      <w:divBdr>
        <w:top w:val="none" w:sz="0" w:space="0" w:color="auto"/>
        <w:left w:val="none" w:sz="0" w:space="0" w:color="auto"/>
        <w:bottom w:val="none" w:sz="0" w:space="0" w:color="auto"/>
        <w:right w:val="none" w:sz="0" w:space="0" w:color="auto"/>
      </w:divBdr>
      <w:divsChild>
        <w:div w:id="718699680">
          <w:marLeft w:val="720"/>
          <w:marRight w:val="0"/>
          <w:marTop w:val="86"/>
          <w:marBottom w:val="0"/>
          <w:divBdr>
            <w:top w:val="none" w:sz="0" w:space="0" w:color="auto"/>
            <w:left w:val="none" w:sz="0" w:space="0" w:color="auto"/>
            <w:bottom w:val="none" w:sz="0" w:space="0" w:color="auto"/>
            <w:right w:val="none" w:sz="0" w:space="0" w:color="auto"/>
          </w:divBdr>
        </w:div>
        <w:div w:id="1105924568">
          <w:marLeft w:val="720"/>
          <w:marRight w:val="0"/>
          <w:marTop w:val="86"/>
          <w:marBottom w:val="0"/>
          <w:divBdr>
            <w:top w:val="none" w:sz="0" w:space="0" w:color="auto"/>
            <w:left w:val="none" w:sz="0" w:space="0" w:color="auto"/>
            <w:bottom w:val="none" w:sz="0" w:space="0" w:color="auto"/>
            <w:right w:val="none" w:sz="0" w:space="0" w:color="auto"/>
          </w:divBdr>
        </w:div>
        <w:div w:id="1761565983">
          <w:marLeft w:val="720"/>
          <w:marRight w:val="0"/>
          <w:marTop w:val="86"/>
          <w:marBottom w:val="0"/>
          <w:divBdr>
            <w:top w:val="none" w:sz="0" w:space="0" w:color="auto"/>
            <w:left w:val="none" w:sz="0" w:space="0" w:color="auto"/>
            <w:bottom w:val="none" w:sz="0" w:space="0" w:color="auto"/>
            <w:right w:val="none" w:sz="0" w:space="0" w:color="auto"/>
          </w:divBdr>
        </w:div>
      </w:divsChild>
    </w:div>
    <w:div w:id="256526685">
      <w:bodyDiv w:val="1"/>
      <w:marLeft w:val="0"/>
      <w:marRight w:val="0"/>
      <w:marTop w:val="0"/>
      <w:marBottom w:val="0"/>
      <w:divBdr>
        <w:top w:val="none" w:sz="0" w:space="0" w:color="auto"/>
        <w:left w:val="none" w:sz="0" w:space="0" w:color="auto"/>
        <w:bottom w:val="none" w:sz="0" w:space="0" w:color="auto"/>
        <w:right w:val="none" w:sz="0" w:space="0" w:color="auto"/>
      </w:divBdr>
    </w:div>
    <w:div w:id="317421731">
      <w:bodyDiv w:val="1"/>
      <w:marLeft w:val="0"/>
      <w:marRight w:val="0"/>
      <w:marTop w:val="0"/>
      <w:marBottom w:val="0"/>
      <w:divBdr>
        <w:top w:val="none" w:sz="0" w:space="0" w:color="auto"/>
        <w:left w:val="none" w:sz="0" w:space="0" w:color="auto"/>
        <w:bottom w:val="none" w:sz="0" w:space="0" w:color="auto"/>
        <w:right w:val="none" w:sz="0" w:space="0" w:color="auto"/>
      </w:divBdr>
    </w:div>
    <w:div w:id="414400183">
      <w:bodyDiv w:val="1"/>
      <w:marLeft w:val="0"/>
      <w:marRight w:val="0"/>
      <w:marTop w:val="0"/>
      <w:marBottom w:val="0"/>
      <w:divBdr>
        <w:top w:val="none" w:sz="0" w:space="0" w:color="auto"/>
        <w:left w:val="none" w:sz="0" w:space="0" w:color="auto"/>
        <w:bottom w:val="none" w:sz="0" w:space="0" w:color="auto"/>
        <w:right w:val="none" w:sz="0" w:space="0" w:color="auto"/>
      </w:divBdr>
    </w:div>
    <w:div w:id="430980153">
      <w:bodyDiv w:val="1"/>
      <w:marLeft w:val="0"/>
      <w:marRight w:val="0"/>
      <w:marTop w:val="0"/>
      <w:marBottom w:val="0"/>
      <w:divBdr>
        <w:top w:val="none" w:sz="0" w:space="0" w:color="auto"/>
        <w:left w:val="none" w:sz="0" w:space="0" w:color="auto"/>
        <w:bottom w:val="none" w:sz="0" w:space="0" w:color="auto"/>
        <w:right w:val="none" w:sz="0" w:space="0" w:color="auto"/>
      </w:divBdr>
    </w:div>
    <w:div w:id="724835104">
      <w:bodyDiv w:val="1"/>
      <w:marLeft w:val="0"/>
      <w:marRight w:val="0"/>
      <w:marTop w:val="0"/>
      <w:marBottom w:val="0"/>
      <w:divBdr>
        <w:top w:val="none" w:sz="0" w:space="0" w:color="auto"/>
        <w:left w:val="none" w:sz="0" w:space="0" w:color="auto"/>
        <w:bottom w:val="none" w:sz="0" w:space="0" w:color="auto"/>
        <w:right w:val="none" w:sz="0" w:space="0" w:color="auto"/>
      </w:divBdr>
    </w:div>
    <w:div w:id="813833018">
      <w:bodyDiv w:val="1"/>
      <w:marLeft w:val="0"/>
      <w:marRight w:val="0"/>
      <w:marTop w:val="0"/>
      <w:marBottom w:val="0"/>
      <w:divBdr>
        <w:top w:val="none" w:sz="0" w:space="0" w:color="auto"/>
        <w:left w:val="none" w:sz="0" w:space="0" w:color="auto"/>
        <w:bottom w:val="none" w:sz="0" w:space="0" w:color="auto"/>
        <w:right w:val="none" w:sz="0" w:space="0" w:color="auto"/>
      </w:divBdr>
      <w:divsChild>
        <w:div w:id="1779985541">
          <w:marLeft w:val="720"/>
          <w:marRight w:val="0"/>
          <w:marTop w:val="86"/>
          <w:marBottom w:val="0"/>
          <w:divBdr>
            <w:top w:val="none" w:sz="0" w:space="0" w:color="auto"/>
            <w:left w:val="none" w:sz="0" w:space="0" w:color="auto"/>
            <w:bottom w:val="none" w:sz="0" w:space="0" w:color="auto"/>
            <w:right w:val="none" w:sz="0" w:space="0" w:color="auto"/>
          </w:divBdr>
        </w:div>
        <w:div w:id="979923140">
          <w:marLeft w:val="720"/>
          <w:marRight w:val="0"/>
          <w:marTop w:val="86"/>
          <w:marBottom w:val="0"/>
          <w:divBdr>
            <w:top w:val="none" w:sz="0" w:space="0" w:color="auto"/>
            <w:left w:val="none" w:sz="0" w:space="0" w:color="auto"/>
            <w:bottom w:val="none" w:sz="0" w:space="0" w:color="auto"/>
            <w:right w:val="none" w:sz="0" w:space="0" w:color="auto"/>
          </w:divBdr>
        </w:div>
        <w:div w:id="41173080">
          <w:marLeft w:val="720"/>
          <w:marRight w:val="0"/>
          <w:marTop w:val="86"/>
          <w:marBottom w:val="0"/>
          <w:divBdr>
            <w:top w:val="none" w:sz="0" w:space="0" w:color="auto"/>
            <w:left w:val="none" w:sz="0" w:space="0" w:color="auto"/>
            <w:bottom w:val="none" w:sz="0" w:space="0" w:color="auto"/>
            <w:right w:val="none" w:sz="0" w:space="0" w:color="auto"/>
          </w:divBdr>
        </w:div>
        <w:div w:id="1872524424">
          <w:marLeft w:val="720"/>
          <w:marRight w:val="0"/>
          <w:marTop w:val="86"/>
          <w:marBottom w:val="0"/>
          <w:divBdr>
            <w:top w:val="none" w:sz="0" w:space="0" w:color="auto"/>
            <w:left w:val="none" w:sz="0" w:space="0" w:color="auto"/>
            <w:bottom w:val="none" w:sz="0" w:space="0" w:color="auto"/>
            <w:right w:val="none" w:sz="0" w:space="0" w:color="auto"/>
          </w:divBdr>
        </w:div>
        <w:div w:id="566645980">
          <w:marLeft w:val="720"/>
          <w:marRight w:val="0"/>
          <w:marTop w:val="86"/>
          <w:marBottom w:val="0"/>
          <w:divBdr>
            <w:top w:val="none" w:sz="0" w:space="0" w:color="auto"/>
            <w:left w:val="none" w:sz="0" w:space="0" w:color="auto"/>
            <w:bottom w:val="none" w:sz="0" w:space="0" w:color="auto"/>
            <w:right w:val="none" w:sz="0" w:space="0" w:color="auto"/>
          </w:divBdr>
        </w:div>
        <w:div w:id="1708330662">
          <w:marLeft w:val="720"/>
          <w:marRight w:val="0"/>
          <w:marTop w:val="86"/>
          <w:marBottom w:val="0"/>
          <w:divBdr>
            <w:top w:val="none" w:sz="0" w:space="0" w:color="auto"/>
            <w:left w:val="none" w:sz="0" w:space="0" w:color="auto"/>
            <w:bottom w:val="none" w:sz="0" w:space="0" w:color="auto"/>
            <w:right w:val="none" w:sz="0" w:space="0" w:color="auto"/>
          </w:divBdr>
        </w:div>
        <w:div w:id="1528759094">
          <w:marLeft w:val="720"/>
          <w:marRight w:val="0"/>
          <w:marTop w:val="86"/>
          <w:marBottom w:val="0"/>
          <w:divBdr>
            <w:top w:val="none" w:sz="0" w:space="0" w:color="auto"/>
            <w:left w:val="none" w:sz="0" w:space="0" w:color="auto"/>
            <w:bottom w:val="none" w:sz="0" w:space="0" w:color="auto"/>
            <w:right w:val="none" w:sz="0" w:space="0" w:color="auto"/>
          </w:divBdr>
        </w:div>
      </w:divsChild>
    </w:div>
    <w:div w:id="910434073">
      <w:bodyDiv w:val="1"/>
      <w:marLeft w:val="0"/>
      <w:marRight w:val="0"/>
      <w:marTop w:val="0"/>
      <w:marBottom w:val="0"/>
      <w:divBdr>
        <w:top w:val="none" w:sz="0" w:space="0" w:color="auto"/>
        <w:left w:val="none" w:sz="0" w:space="0" w:color="auto"/>
        <w:bottom w:val="none" w:sz="0" w:space="0" w:color="auto"/>
        <w:right w:val="none" w:sz="0" w:space="0" w:color="auto"/>
      </w:divBdr>
      <w:divsChild>
        <w:div w:id="1748107922">
          <w:marLeft w:val="720"/>
          <w:marRight w:val="0"/>
          <w:marTop w:val="86"/>
          <w:marBottom w:val="0"/>
          <w:divBdr>
            <w:top w:val="none" w:sz="0" w:space="0" w:color="auto"/>
            <w:left w:val="none" w:sz="0" w:space="0" w:color="auto"/>
            <w:bottom w:val="none" w:sz="0" w:space="0" w:color="auto"/>
            <w:right w:val="none" w:sz="0" w:space="0" w:color="auto"/>
          </w:divBdr>
        </w:div>
        <w:div w:id="1732272691">
          <w:marLeft w:val="720"/>
          <w:marRight w:val="0"/>
          <w:marTop w:val="86"/>
          <w:marBottom w:val="0"/>
          <w:divBdr>
            <w:top w:val="none" w:sz="0" w:space="0" w:color="auto"/>
            <w:left w:val="none" w:sz="0" w:space="0" w:color="auto"/>
            <w:bottom w:val="none" w:sz="0" w:space="0" w:color="auto"/>
            <w:right w:val="none" w:sz="0" w:space="0" w:color="auto"/>
          </w:divBdr>
        </w:div>
        <w:div w:id="1622494344">
          <w:marLeft w:val="720"/>
          <w:marRight w:val="0"/>
          <w:marTop w:val="86"/>
          <w:marBottom w:val="0"/>
          <w:divBdr>
            <w:top w:val="none" w:sz="0" w:space="0" w:color="auto"/>
            <w:left w:val="none" w:sz="0" w:space="0" w:color="auto"/>
            <w:bottom w:val="none" w:sz="0" w:space="0" w:color="auto"/>
            <w:right w:val="none" w:sz="0" w:space="0" w:color="auto"/>
          </w:divBdr>
        </w:div>
        <w:div w:id="581911696">
          <w:marLeft w:val="720"/>
          <w:marRight w:val="0"/>
          <w:marTop w:val="86"/>
          <w:marBottom w:val="0"/>
          <w:divBdr>
            <w:top w:val="none" w:sz="0" w:space="0" w:color="auto"/>
            <w:left w:val="none" w:sz="0" w:space="0" w:color="auto"/>
            <w:bottom w:val="none" w:sz="0" w:space="0" w:color="auto"/>
            <w:right w:val="none" w:sz="0" w:space="0" w:color="auto"/>
          </w:divBdr>
        </w:div>
        <w:div w:id="750615162">
          <w:marLeft w:val="720"/>
          <w:marRight w:val="0"/>
          <w:marTop w:val="86"/>
          <w:marBottom w:val="0"/>
          <w:divBdr>
            <w:top w:val="none" w:sz="0" w:space="0" w:color="auto"/>
            <w:left w:val="none" w:sz="0" w:space="0" w:color="auto"/>
            <w:bottom w:val="none" w:sz="0" w:space="0" w:color="auto"/>
            <w:right w:val="none" w:sz="0" w:space="0" w:color="auto"/>
          </w:divBdr>
        </w:div>
        <w:div w:id="548541540">
          <w:marLeft w:val="720"/>
          <w:marRight w:val="0"/>
          <w:marTop w:val="86"/>
          <w:marBottom w:val="0"/>
          <w:divBdr>
            <w:top w:val="none" w:sz="0" w:space="0" w:color="auto"/>
            <w:left w:val="none" w:sz="0" w:space="0" w:color="auto"/>
            <w:bottom w:val="none" w:sz="0" w:space="0" w:color="auto"/>
            <w:right w:val="none" w:sz="0" w:space="0" w:color="auto"/>
          </w:divBdr>
        </w:div>
        <w:div w:id="860362471">
          <w:marLeft w:val="720"/>
          <w:marRight w:val="0"/>
          <w:marTop w:val="86"/>
          <w:marBottom w:val="0"/>
          <w:divBdr>
            <w:top w:val="none" w:sz="0" w:space="0" w:color="auto"/>
            <w:left w:val="none" w:sz="0" w:space="0" w:color="auto"/>
            <w:bottom w:val="none" w:sz="0" w:space="0" w:color="auto"/>
            <w:right w:val="none" w:sz="0" w:space="0" w:color="auto"/>
          </w:divBdr>
        </w:div>
      </w:divsChild>
    </w:div>
    <w:div w:id="1075588419">
      <w:bodyDiv w:val="1"/>
      <w:marLeft w:val="0"/>
      <w:marRight w:val="0"/>
      <w:marTop w:val="0"/>
      <w:marBottom w:val="0"/>
      <w:divBdr>
        <w:top w:val="none" w:sz="0" w:space="0" w:color="auto"/>
        <w:left w:val="none" w:sz="0" w:space="0" w:color="auto"/>
        <w:bottom w:val="none" w:sz="0" w:space="0" w:color="auto"/>
        <w:right w:val="none" w:sz="0" w:space="0" w:color="auto"/>
      </w:divBdr>
    </w:div>
    <w:div w:id="107952211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95">
          <w:marLeft w:val="720"/>
          <w:marRight w:val="0"/>
          <w:marTop w:val="86"/>
          <w:marBottom w:val="0"/>
          <w:divBdr>
            <w:top w:val="none" w:sz="0" w:space="0" w:color="auto"/>
            <w:left w:val="none" w:sz="0" w:space="0" w:color="auto"/>
            <w:bottom w:val="none" w:sz="0" w:space="0" w:color="auto"/>
            <w:right w:val="none" w:sz="0" w:space="0" w:color="auto"/>
          </w:divBdr>
        </w:div>
        <w:div w:id="1514764472">
          <w:marLeft w:val="720"/>
          <w:marRight w:val="0"/>
          <w:marTop w:val="86"/>
          <w:marBottom w:val="0"/>
          <w:divBdr>
            <w:top w:val="none" w:sz="0" w:space="0" w:color="auto"/>
            <w:left w:val="none" w:sz="0" w:space="0" w:color="auto"/>
            <w:bottom w:val="none" w:sz="0" w:space="0" w:color="auto"/>
            <w:right w:val="none" w:sz="0" w:space="0" w:color="auto"/>
          </w:divBdr>
        </w:div>
        <w:div w:id="1995179464">
          <w:marLeft w:val="720"/>
          <w:marRight w:val="0"/>
          <w:marTop w:val="86"/>
          <w:marBottom w:val="0"/>
          <w:divBdr>
            <w:top w:val="none" w:sz="0" w:space="0" w:color="auto"/>
            <w:left w:val="none" w:sz="0" w:space="0" w:color="auto"/>
            <w:bottom w:val="none" w:sz="0" w:space="0" w:color="auto"/>
            <w:right w:val="none" w:sz="0" w:space="0" w:color="auto"/>
          </w:divBdr>
        </w:div>
      </w:divsChild>
    </w:div>
    <w:div w:id="1126000123">
      <w:bodyDiv w:val="1"/>
      <w:marLeft w:val="0"/>
      <w:marRight w:val="0"/>
      <w:marTop w:val="0"/>
      <w:marBottom w:val="0"/>
      <w:divBdr>
        <w:top w:val="none" w:sz="0" w:space="0" w:color="auto"/>
        <w:left w:val="none" w:sz="0" w:space="0" w:color="auto"/>
        <w:bottom w:val="none" w:sz="0" w:space="0" w:color="auto"/>
        <w:right w:val="none" w:sz="0" w:space="0" w:color="auto"/>
      </w:divBdr>
    </w:div>
    <w:div w:id="1162157924">
      <w:bodyDiv w:val="1"/>
      <w:marLeft w:val="0"/>
      <w:marRight w:val="0"/>
      <w:marTop w:val="0"/>
      <w:marBottom w:val="0"/>
      <w:divBdr>
        <w:top w:val="none" w:sz="0" w:space="0" w:color="auto"/>
        <w:left w:val="none" w:sz="0" w:space="0" w:color="auto"/>
        <w:bottom w:val="none" w:sz="0" w:space="0" w:color="auto"/>
        <w:right w:val="none" w:sz="0" w:space="0" w:color="auto"/>
      </w:divBdr>
      <w:divsChild>
        <w:div w:id="295568603">
          <w:marLeft w:val="720"/>
          <w:marRight w:val="0"/>
          <w:marTop w:val="86"/>
          <w:marBottom w:val="0"/>
          <w:divBdr>
            <w:top w:val="none" w:sz="0" w:space="0" w:color="auto"/>
            <w:left w:val="none" w:sz="0" w:space="0" w:color="auto"/>
            <w:bottom w:val="none" w:sz="0" w:space="0" w:color="auto"/>
            <w:right w:val="none" w:sz="0" w:space="0" w:color="auto"/>
          </w:divBdr>
        </w:div>
        <w:div w:id="1579249524">
          <w:marLeft w:val="720"/>
          <w:marRight w:val="0"/>
          <w:marTop w:val="86"/>
          <w:marBottom w:val="0"/>
          <w:divBdr>
            <w:top w:val="none" w:sz="0" w:space="0" w:color="auto"/>
            <w:left w:val="none" w:sz="0" w:space="0" w:color="auto"/>
            <w:bottom w:val="none" w:sz="0" w:space="0" w:color="auto"/>
            <w:right w:val="none" w:sz="0" w:space="0" w:color="auto"/>
          </w:divBdr>
        </w:div>
        <w:div w:id="988753513">
          <w:marLeft w:val="720"/>
          <w:marRight w:val="0"/>
          <w:marTop w:val="86"/>
          <w:marBottom w:val="0"/>
          <w:divBdr>
            <w:top w:val="none" w:sz="0" w:space="0" w:color="auto"/>
            <w:left w:val="none" w:sz="0" w:space="0" w:color="auto"/>
            <w:bottom w:val="none" w:sz="0" w:space="0" w:color="auto"/>
            <w:right w:val="none" w:sz="0" w:space="0" w:color="auto"/>
          </w:divBdr>
        </w:div>
        <w:div w:id="263996199">
          <w:marLeft w:val="720"/>
          <w:marRight w:val="0"/>
          <w:marTop w:val="86"/>
          <w:marBottom w:val="0"/>
          <w:divBdr>
            <w:top w:val="none" w:sz="0" w:space="0" w:color="auto"/>
            <w:left w:val="none" w:sz="0" w:space="0" w:color="auto"/>
            <w:bottom w:val="none" w:sz="0" w:space="0" w:color="auto"/>
            <w:right w:val="none" w:sz="0" w:space="0" w:color="auto"/>
          </w:divBdr>
        </w:div>
      </w:divsChild>
    </w:div>
    <w:div w:id="1348142473">
      <w:bodyDiv w:val="1"/>
      <w:marLeft w:val="0"/>
      <w:marRight w:val="0"/>
      <w:marTop w:val="0"/>
      <w:marBottom w:val="0"/>
      <w:divBdr>
        <w:top w:val="none" w:sz="0" w:space="0" w:color="auto"/>
        <w:left w:val="none" w:sz="0" w:space="0" w:color="auto"/>
        <w:bottom w:val="none" w:sz="0" w:space="0" w:color="auto"/>
        <w:right w:val="none" w:sz="0" w:space="0" w:color="auto"/>
      </w:divBdr>
      <w:divsChild>
        <w:div w:id="695010954">
          <w:marLeft w:val="806"/>
          <w:marRight w:val="0"/>
          <w:marTop w:val="67"/>
          <w:marBottom w:val="0"/>
          <w:divBdr>
            <w:top w:val="none" w:sz="0" w:space="0" w:color="auto"/>
            <w:left w:val="none" w:sz="0" w:space="0" w:color="auto"/>
            <w:bottom w:val="none" w:sz="0" w:space="0" w:color="auto"/>
            <w:right w:val="none" w:sz="0" w:space="0" w:color="auto"/>
          </w:divBdr>
        </w:div>
        <w:div w:id="1119950705">
          <w:marLeft w:val="1699"/>
          <w:marRight w:val="0"/>
          <w:marTop w:val="58"/>
          <w:marBottom w:val="0"/>
          <w:divBdr>
            <w:top w:val="none" w:sz="0" w:space="0" w:color="auto"/>
            <w:left w:val="none" w:sz="0" w:space="0" w:color="auto"/>
            <w:bottom w:val="none" w:sz="0" w:space="0" w:color="auto"/>
            <w:right w:val="none" w:sz="0" w:space="0" w:color="auto"/>
          </w:divBdr>
        </w:div>
      </w:divsChild>
    </w:div>
    <w:div w:id="1383671387">
      <w:bodyDiv w:val="1"/>
      <w:marLeft w:val="0"/>
      <w:marRight w:val="0"/>
      <w:marTop w:val="0"/>
      <w:marBottom w:val="0"/>
      <w:divBdr>
        <w:top w:val="none" w:sz="0" w:space="0" w:color="auto"/>
        <w:left w:val="none" w:sz="0" w:space="0" w:color="auto"/>
        <w:bottom w:val="none" w:sz="0" w:space="0" w:color="auto"/>
        <w:right w:val="none" w:sz="0" w:space="0" w:color="auto"/>
      </w:divBdr>
    </w:div>
    <w:div w:id="1400204747">
      <w:bodyDiv w:val="1"/>
      <w:marLeft w:val="0"/>
      <w:marRight w:val="0"/>
      <w:marTop w:val="0"/>
      <w:marBottom w:val="0"/>
      <w:divBdr>
        <w:top w:val="none" w:sz="0" w:space="0" w:color="auto"/>
        <w:left w:val="none" w:sz="0" w:space="0" w:color="auto"/>
        <w:bottom w:val="none" w:sz="0" w:space="0" w:color="auto"/>
        <w:right w:val="none" w:sz="0" w:space="0" w:color="auto"/>
      </w:divBdr>
    </w:div>
    <w:div w:id="1422019618">
      <w:bodyDiv w:val="1"/>
      <w:marLeft w:val="0"/>
      <w:marRight w:val="0"/>
      <w:marTop w:val="0"/>
      <w:marBottom w:val="0"/>
      <w:divBdr>
        <w:top w:val="none" w:sz="0" w:space="0" w:color="auto"/>
        <w:left w:val="none" w:sz="0" w:space="0" w:color="auto"/>
        <w:bottom w:val="none" w:sz="0" w:space="0" w:color="auto"/>
        <w:right w:val="none" w:sz="0" w:space="0" w:color="auto"/>
      </w:divBdr>
    </w:div>
    <w:div w:id="1467242681">
      <w:bodyDiv w:val="1"/>
      <w:marLeft w:val="0"/>
      <w:marRight w:val="0"/>
      <w:marTop w:val="0"/>
      <w:marBottom w:val="0"/>
      <w:divBdr>
        <w:top w:val="none" w:sz="0" w:space="0" w:color="auto"/>
        <w:left w:val="none" w:sz="0" w:space="0" w:color="auto"/>
        <w:bottom w:val="none" w:sz="0" w:space="0" w:color="auto"/>
        <w:right w:val="none" w:sz="0" w:space="0" w:color="auto"/>
      </w:divBdr>
      <w:divsChild>
        <w:div w:id="1472669185">
          <w:marLeft w:val="806"/>
          <w:marRight w:val="0"/>
          <w:marTop w:val="67"/>
          <w:marBottom w:val="0"/>
          <w:divBdr>
            <w:top w:val="none" w:sz="0" w:space="0" w:color="auto"/>
            <w:left w:val="none" w:sz="0" w:space="0" w:color="auto"/>
            <w:bottom w:val="none" w:sz="0" w:space="0" w:color="auto"/>
            <w:right w:val="none" w:sz="0" w:space="0" w:color="auto"/>
          </w:divBdr>
        </w:div>
        <w:div w:id="1065106332">
          <w:marLeft w:val="1699"/>
          <w:marRight w:val="0"/>
          <w:marTop w:val="58"/>
          <w:marBottom w:val="0"/>
          <w:divBdr>
            <w:top w:val="none" w:sz="0" w:space="0" w:color="auto"/>
            <w:left w:val="none" w:sz="0" w:space="0" w:color="auto"/>
            <w:bottom w:val="none" w:sz="0" w:space="0" w:color="auto"/>
            <w:right w:val="none" w:sz="0" w:space="0" w:color="auto"/>
          </w:divBdr>
        </w:div>
      </w:divsChild>
    </w:div>
    <w:div w:id="1483690385">
      <w:bodyDiv w:val="1"/>
      <w:marLeft w:val="0"/>
      <w:marRight w:val="0"/>
      <w:marTop w:val="0"/>
      <w:marBottom w:val="0"/>
      <w:divBdr>
        <w:top w:val="none" w:sz="0" w:space="0" w:color="auto"/>
        <w:left w:val="none" w:sz="0" w:space="0" w:color="auto"/>
        <w:bottom w:val="none" w:sz="0" w:space="0" w:color="auto"/>
        <w:right w:val="none" w:sz="0" w:space="0" w:color="auto"/>
      </w:divBdr>
    </w:div>
    <w:div w:id="1522936981">
      <w:bodyDiv w:val="1"/>
      <w:marLeft w:val="0"/>
      <w:marRight w:val="0"/>
      <w:marTop w:val="0"/>
      <w:marBottom w:val="0"/>
      <w:divBdr>
        <w:top w:val="none" w:sz="0" w:space="0" w:color="auto"/>
        <w:left w:val="none" w:sz="0" w:space="0" w:color="auto"/>
        <w:bottom w:val="none" w:sz="0" w:space="0" w:color="auto"/>
        <w:right w:val="none" w:sz="0" w:space="0" w:color="auto"/>
      </w:divBdr>
    </w:div>
    <w:div w:id="1601453932">
      <w:bodyDiv w:val="1"/>
      <w:marLeft w:val="0"/>
      <w:marRight w:val="0"/>
      <w:marTop w:val="0"/>
      <w:marBottom w:val="0"/>
      <w:divBdr>
        <w:top w:val="none" w:sz="0" w:space="0" w:color="auto"/>
        <w:left w:val="none" w:sz="0" w:space="0" w:color="auto"/>
        <w:bottom w:val="none" w:sz="0" w:space="0" w:color="auto"/>
        <w:right w:val="none" w:sz="0" w:space="0" w:color="auto"/>
      </w:divBdr>
    </w:div>
    <w:div w:id="1765490515">
      <w:bodyDiv w:val="1"/>
      <w:marLeft w:val="0"/>
      <w:marRight w:val="0"/>
      <w:marTop w:val="0"/>
      <w:marBottom w:val="0"/>
      <w:divBdr>
        <w:top w:val="none" w:sz="0" w:space="0" w:color="auto"/>
        <w:left w:val="none" w:sz="0" w:space="0" w:color="auto"/>
        <w:bottom w:val="none" w:sz="0" w:space="0" w:color="auto"/>
        <w:right w:val="none" w:sz="0" w:space="0" w:color="auto"/>
      </w:divBdr>
    </w:div>
    <w:div w:id="202717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4.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customXml" Target="ink/ink4.xml"/><Relationship Id="rId68" Type="http://schemas.openxmlformats.org/officeDocument/2006/relationships/image" Target="media/image40.png"/><Relationship Id="rId84" Type="http://schemas.openxmlformats.org/officeDocument/2006/relationships/hyperlink" Target="https://docs.microsoft.com/en-us/windows/deployment/windows-autopilot/windows-10-autopilot" TargetMode="External"/><Relationship Id="rId89" Type="http://schemas.openxmlformats.org/officeDocument/2006/relationships/hyperlink" Target="https://www.powershellgallery.com/packages/Get-WindowsAutopilotInfo/1.3/DisplayScript" TargetMode="External"/><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hyperlink" Target="https://docs.microsoft.com/en-us/windows/deployment/windows-autopilot/windows-autopilot" TargetMode="External"/><Relationship Id="rId2" Type="http://schemas.openxmlformats.org/officeDocument/2006/relationships/customXml" Target="../customXml/item2.xml"/><Relationship Id="rId16" Type="http://schemas.openxmlformats.org/officeDocument/2006/relationships/hyperlink" Target="https://docs.microsoft.com/en-us/azure/active-directory/fundamentals/customize-branding." TargetMode="Externa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yperlink" Target="https://support.office.com/en-us/article/Office-365-URLs-and-IP-address-ranges-8548a211-3fe7-47cb-abb1-355ea5aa88a2"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3.png"/><Relationship Id="rId66" Type="http://schemas.openxmlformats.org/officeDocument/2006/relationships/image" Target="media/image38.png"/><Relationship Id="rId74" Type="http://schemas.openxmlformats.org/officeDocument/2006/relationships/image" Target="media/image45.png"/><Relationship Id="rId79" Type="http://schemas.openxmlformats.org/officeDocument/2006/relationships/hyperlink" Target="https://docs.microsoft.com/en-us/intune/" TargetMode="External"/><Relationship Id="rId87" Type="http://schemas.openxmlformats.org/officeDocument/2006/relationships/hyperlink" Target="https://docs.microsoft.com/en-us/microsoft-store/add-profile-to-devices" TargetMode="External"/><Relationship Id="rId102"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customXml" Target="ink/ink3.xml"/><Relationship Id="rId82" Type="http://schemas.openxmlformats.org/officeDocument/2006/relationships/hyperlink" Target="https://docs.microsoft.com/en-us/azure/active-directory/devices/overview" TargetMode="External"/><Relationship Id="rId90" Type="http://schemas.openxmlformats.org/officeDocument/2006/relationships/hyperlink" Target="https://www.powershellgallery.com/packages/Get-WindowsAutoPilotInfo/" TargetMode="External"/><Relationship Id="rId95" Type="http://schemas.openxmlformats.org/officeDocument/2006/relationships/hyperlink" Target="https://blogs.technet.microsoft.com/mniehaus/2018/05/15/troubleshooting-improvements-in-windows-autopilot/" TargetMode="External"/><Relationship Id="rId19" Type="http://schemas.openxmlformats.org/officeDocument/2006/relationships/customXml" Target="ink/ink1.xml"/><Relationship Id="rId14" Type="http://schemas.openxmlformats.org/officeDocument/2006/relationships/hyperlink" Target="https://docs.microsoft.com/en-us/intune/windows-enroll" TargetMode="External"/><Relationship Id="rId22" Type="http://schemas.openxmlformats.org/officeDocument/2006/relationships/hyperlink" Target="https://support.microsoft.com/en-us/surfacerecoveryimag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msdn.Microsoft.com/en-US/Library/Partnercenter/mt842824.aspx" TargetMode="External"/><Relationship Id="rId64" Type="http://schemas.openxmlformats.org/officeDocument/2006/relationships/image" Target="media/image36.png"/><Relationship Id="rId69" Type="http://schemas.openxmlformats.org/officeDocument/2006/relationships/image" Target="media/image41.emf"/><Relationship Id="rId77" Type="http://schemas.openxmlformats.org/officeDocument/2006/relationships/image" Target="media/image47.pn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3.png"/><Relationship Id="rId80" Type="http://schemas.openxmlformats.org/officeDocument/2006/relationships/hyperlink" Target="https://docs.microsoft.com/en-us/intune/enrollment-autopilot" TargetMode="External"/><Relationship Id="rId85" Type="http://schemas.openxmlformats.org/officeDocument/2006/relationships/hyperlink" Target="https://docs.microsoft.com/en-us/windows/deployment/windows-autopilot/windows-10-autopilot" TargetMode="External"/><Relationship Id="rId93" Type="http://schemas.openxmlformats.org/officeDocument/2006/relationships/hyperlink" Target="https://blogs.technet.microsoft.com/mniehaus/2017/12/13/troubleshooting-windows-autopilot-level-100200/"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go.microsoft.com/fwlink/p/?LinkID=698279" TargetMode="External"/><Relationship Id="rId17" Type="http://schemas.openxmlformats.org/officeDocument/2006/relationships/hyperlink" Target="https://docs.microsoft.com/windows/deployment/windows-10-enterprise-subscription-activation" TargetMode="External"/><Relationship Id="rId25" Type="http://schemas.openxmlformats.org/officeDocument/2006/relationships/hyperlink" Target="https://portal.azure.com"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customXml" Target="ink/ink2.xml"/><Relationship Id="rId67" Type="http://schemas.openxmlformats.org/officeDocument/2006/relationships/image" Target="media/image39.png"/><Relationship Id="rId103" Type="http://schemas.openxmlformats.org/officeDocument/2006/relationships/footer" Target="footer3.xml"/><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hyperlink" Target="https://partner.microsoft.com/en-us/cloud-solution-provider" TargetMode="External"/><Relationship Id="rId62" Type="http://schemas.openxmlformats.org/officeDocument/2006/relationships/image" Target="media/image35.png"/><Relationship Id="rId70" Type="http://schemas.openxmlformats.org/officeDocument/2006/relationships/package" Target="embeddings/Microsoft_Excel_Macro-Enabled_Worksheet.xlsm"/><Relationship Id="rId75" Type="http://schemas.openxmlformats.org/officeDocument/2006/relationships/image" Target="media/image46.png"/><Relationship Id="rId83" Type="http://schemas.openxmlformats.org/officeDocument/2006/relationships/hyperlink" Target="https://www.microsoft.com/en-us/windowsforbusiness/windows-autopilot" TargetMode="External"/><Relationship Id="rId88" Type="http://schemas.openxmlformats.org/officeDocument/2006/relationships/hyperlink" Target="https://www.youtube.com/watch?v=Hb4V7uaqEm4" TargetMode="External"/><Relationship Id="rId91" Type="http://schemas.openxmlformats.org/officeDocument/2006/relationships/hyperlink" Target="https://rzander.azurewebsites.net/automatically-register-existing-device-in-autopilot/" TargetMode="External"/><Relationship Id="rId96" Type="http://schemas.openxmlformats.org/officeDocument/2006/relationships/hyperlink" Target="https://docs.microsoft.com/en-us/surface/surface-diagnostic-toolkit-busines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docs.microsoft.com/intune/network-bandwidth-use"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yperlink" Target="https://msdn.microsoft.com/en-us/partner-center/request-a-relationship-with-a-customer"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8.png"/><Relationship Id="rId81" Type="http://schemas.openxmlformats.org/officeDocument/2006/relationships/hyperlink" Target="https://www.microsoft.com/en-us/itpro/surface/windows-autopilot-for-surface" TargetMode="External"/><Relationship Id="rId86" Type="http://schemas.openxmlformats.org/officeDocument/2006/relationships/hyperlink" Target="https://docs.microsoft.com/en-us/windows/deployment/windows-10-enterprise-subscription-activation" TargetMode="External"/><Relationship Id="rId94" Type="http://schemas.openxmlformats.org/officeDocument/2006/relationships/hyperlink" Target="https://blogs.technet.microsoft.com/mniehaus/2017/12/13/troubleshooting-windows-autopilot-level-300400/"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ortal.azure.com" TargetMode="External"/><Relationship Id="rId18" Type="http://schemas.openxmlformats.org/officeDocument/2006/relationships/hyperlink" Target="https://portal.office.com/"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hyperlink" Target="https://docs.microsoft.com/en-us/windows/deployment/windows-autopilot/registration-auth" TargetMode="External"/><Relationship Id="rId76" Type="http://schemas.openxmlformats.org/officeDocument/2006/relationships/hyperlink" Target="https://docs.microsoft.com/en-us/windows/deployment/windows-autopilot/windows-10-autopilot" TargetMode="External"/><Relationship Id="rId97" Type="http://schemas.openxmlformats.org/officeDocument/2006/relationships/hyperlink" Target="https://docs.microsoft.com/en-us/windows/deployment/update/waas-manage-updates-wufb" TargetMode="External"/><Relationship Id="rId10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10-31T16:56:55.168"/>
    </inkml:context>
    <inkml:brush xml:id="br0">
      <inkml:brushProperty name="width" value="0.05" units="cm"/>
      <inkml:brushProperty name="height" value="0.05" units="cm"/>
    </inkml:brush>
  </inkml:definitions>
  <inkml:trace contextRef="#ctx0" brushRef="#br0">43 1 12560 0 0,'-12'7'1724'0'0,"3"-3"-506"0"0,8-4-905 0 0,0 1 0 0 0,0 0 0 0 0,-1-1 0 0 0,1 1 0 0 0,0-1 0 0 0,0 0 0 0 0,-1 0 0 0 0,1 1 0 0 0,0-1-1 0 0,-2 1-312 0 0,3-1 245 0 0,-1 0 0 0 0,1 0 0 0 0,0 0 0 0 0,-1 0 0 0 0,1 0 0 0 0,0 0 0 0 0,-1 0 0 0 0,1 0 0 0 0,0 0 0 0 0,-1 1 0 0 0,1-1 0 0 0,0 0 0 0 0,0 1 0 0 0,-1-1 0 0 0,1 0 0 0 0,0 0 0 0 0,0 1 0 0 0,-1-1 0 0 0,1 0 0 0 0,0 0-1 0 0,0 0 1 0 0,0 0 0 0 0,0 1 0 0 0,0-1 0 0 0,-1 1 0 0 0,1-1 0 0 0,0 0 0 0 0,0 0 0 0 0,0 0 0 0 0,0 1 0 0 0,0-1 0 0 0,0 0 0 0 0,0 1 0 0 0,0-1 0 0 0,0 0 0 0 0,1 1 0 0 0,-1-1 0 0 0,0 0 0 0 0,0 0 0 0 0,0 0 0 0 0,0 1 0 0 0,1-1-245 0 0,4 3-609 0 0,-3-3 640 0 0,-1 0 0 0 0,0 1 0 0 0,1-1-1 0 0,-1 0 1 0 0,1 0 0 0 0,-1 1 0 0 0,0 0-1 0 0,0-1 1 0 0,1 1 0 0 0,-1-1 0 0 0,0 1-31 0 0,14 5 241 0 0,10 0 16 0 0,-19-4-203 0 0,0 0 0 0 0,1-1 0 0 0,0 1 1 0 0,-1-1-1 0 0,1 0 0 0 0,0-1 0 0 0,1 1-54 0 0,-1 0 29 0 0,0-1 0 0 0,-1 1-1 0 0,1 0 1 0 0,-1 0 0 0 0,1 1 0 0 0,-1 0-1 0 0,2 0-28 0 0,0 1 15 0 0,1-1 0 0 0,-1 0-1 0 0,1 0 1 0 0,3 0-15 0 0,-7-1 10 0 0,0-1 1 0 0,1 2-1 0 0,-1-1 1 0 0,0 1-1 0 0,0-1 0 0 0,1 1-10 0 0,26 8 71 0 0,-16-8-35 0 0,-1 2 0 0 0,0 0-1 0 0,0 1-35 0 0,96 28 135 0 0,-47-10-61 0 0,-55-19-67 0 0,-1-1 0 0 0,0 2 1 0 0,0-1-1 0 0,-1 1 0 0 0,0-1 0 0 0,1 3-7 0 0,-1-2 12 0 0,1 0 1 0 0,0 0-1 0 0,0-1 0 0 0,1 0-12 0 0,18 12 75 0 0,-9-6 5 0 0,1-1-1 0 0,13 6-79 0 0,12 6 69 0 0,3 1-7 0 0,-26-13-30 0 0,-1 0-1 0 0,15 11-31 0 0,107 74 192 0 0,-98-65-57 0 0,30 16-135 0 0,-6-4 57 0 0,-33-17-17 0 0,-1 0 0 0 0,-1 2 0 0 0,-3 1 0 0 0,0 2-40 0 0,42 30 134 0 0,4 3-28 0 0,5 3 28 0 0,-32-22 7 0 0,24 32-141 0 0,-63-64 2 0 0,18 20 33 0 0,-1 0 0 0 0,3 11-35 0 0,-5-10 28 0 0,-14-19 8 0 0,7 13-36 0 0,65 100 64 0 0,-24-45-39 0 0,-36-52 1 0 0,-2 0-1 0 0,-2 1 1 0 0,-2 0 0 0 0,3 12-26 0 0,31 104 0 0 0,-42-117 0 0 0,-2-13 26 0 0,-2 1 1 0 0,-1 4-27 0 0,-1-12 5 0 0,-1 0-1 0 0,2 0 1 0 0,0 0-5 0 0,7 22-3 0 0,3 20 3 0 0,8 12 0 0 0,-3 5 0 0 0,-3-20 0 0 0,-1 12 0 0 0,-3-11 0 0 0,7 11 0 0 0,-2-9 0 0 0,0 15 0 0 0,-7-21 0 0 0,7 26 0 0 0,-4 15 0 0 0,-7-46 0 0 0,-1-7 0 0 0,-2 16 0 0 0,3 58 64 0 0,-8-43-64 0 0,-9 42 0 0 0,0-62 11 0 0,3 9 42 0 0,-10 22-53 0 0,0 10 0 0 0,7-51 0 0 0,-2 9 0 0 0,-1 14 0 0 0,10-40 0 0 0,-1 0 0 0 0,-4 5 0 0 0,2-4 0 0 0,-4 19 0 0 0,-3 17 42 0 0,-16 34-42 0 0,-1 2 22 0 0,25-72-22 0 0,-8 35 0 0 0,7-27 0 0 0,-3 1 0 0 0,-1-1 0 0 0,-9 14 0 0 0,16-32 0 0 0,-2 4 0 0 0,0 0 0 0 0,-1-1 0 0 0,-1 1 0 0 0,-4 3 0 0 0,11-13 0 0 0,-1 0 0 0 0,1 0 0 0 0,-1 0 0 0 0,1 1 0 0 0,0-1 0 0 0,0 0 0 0 0,0 0 0 0 0,0 3 0 0 0,1-3 0 0 0,-1 1 0 0 0,0-1 0 0 0,0 1 0 0 0,0-1 0 0 0,-1 1 0 0 0,0 0 0 0 0,-20 28 0 0 0,7-10 0 0 0,-9 9 0 0 0,10-12 0 0 0,7-11 0 0 0,0 1 0 0 0,-9 7 0 0 0,6-2 0 0 0,9-11 0 0 0,0-1 0 0 0,-1 1 0 0 0,1 0 0 0 0,-1-1 0 0 0,1 1 0 0 0,-1-1 0 0 0,0 0 0 0 0,0 1 0 0 0,0-1 0 0 0,-2 3 0 0 0,-1-1 0 0 0,1 0 0 0 0,1 1 0 0 0,-1-1 0 0 0,-2 5 0 0 0,-12 10 0 0 0,-37 37 0 0 0,41-44 27 0 0,-3 2 10 0 0,14-9-37 0 0,-1 0 0 0 0,0 0 0 0 0,0-1 0 0 0,-5 4 0 0 0,5-5 0 0 0,0 1 0 0 0,0 1 0 0 0,0-1 0 0 0,1 1 0 0 0,-3 2 0 0 0,2-1-11 0 0,0-1-1 0 0,-1 0 1 0 0,0 1-1 0 0,0-1 1 0 0,-1 0 11 0 0,-15 13-31 0 0,20-16 31 0 0,-1 1 0 0 0,0-2 0 0 0,1 2 0 0 0,-1-2 0 0 0,0 2 0 0 0,0-1 0 0 0,0-1 0 0 0,-2 2 0 0 0,2-2 0 0 0,0 2 0 0 0,0-1 0 0 0,0-1 0 0 0,0 2 0 0 0,0-2 0 0 0,0 2 0 0 0,0-1 0 0 0,1 0 0 0 0,-1 1 0 0 0,-48 36 0 0 0,46-35 0 0 0,-5 6 0 0 0,4-5 0 0 0,4-4 0 0 0,-4 2-27 0 0,5 0 2 0 0,-7 3 13 0 0,7-5 12 0 0,0 0 0 0 0,0 0 0 0 0,-1 0 0 0 0,1 0 0 0 0,0 0 0 0 0,-1 1 0 0 0,1-1 0 0 0,0 0 0 0 0,-1 0 0 0 0,1 1 0 0 0,0-1 0 0 0,-1 0 0 0 0,1 0 0 0 0,-1 0 0 0 0,1 0 0 0 0,0 0 0 0 0,-1 0 0 0 0,1 0 0 0 0,-1 0 0 0 0,1 0 0 0 0,-1 0 0 0 0,1 0 0 0 0,0 0 0 0 0,-1 0 0 0 0,1 0 0 0 0,-1 0 0 0 0,1 0 0 0 0,0 0 0 0 0,-1 0 0 0 0,1 0 0 0 0,-1 0 0 0 0,1 0 0 0 0,0 0 0 0 0,-1-1 0 0 0,1 1 0 0 0,0 0 0 0 0,-1 0 0 0 0,1-1 0 0 0,0 1 0 0 0,-1 0 0 0 0,1 0 0 0 0,0 0 0 0 0,0 0 0 0 0,-1-1 0 0 0,0 1 0 0 0,0-2-5 0 0,0 1-1 0 0,-1 0 1 0 0,1 0 0 0 0,0-1-1 0 0,0 1 1 0 0,1 0 0 0 0,-1 0-1 0 0,0-1 1 0 0,0 0 5 0 0,-2-4-16 0 0,2 4 6 0 0,0 0-1 0 0,0 0 1 0 0,0 0 0 0 0,0 0 0 0 0,0 0-1 0 0,1-1 1 0 0,-1-1 10 0 0,1 2-9 0 0,0-1 0 0 0,0 0 0 0 0,-1 0-1 0 0,1 1 1 0 0,-1-1 0 0 0,0 1 0 0 0,-1-3 9 0 0,1 2-12 0 0,0-1 0 0 0,0 0-1 0 0,1 2 1 0 0,0-2 0 0 0,0 0 0 0 0,0 1-1 0 0,0 0 1 0 0,1-2 12 0 0,0-8-46 0 0,-1-73-242 0 0,1 85 289 0 0,-1 1-1 0 0,0 0-1 0 0,0 0 1 0 0,0-1 0 0 0,0 1-1 0 0,0 0 1 0 0,0-1 0 0 0,0 1-1 0 0,0 0 1 0 0,-1 0-1 0 0,1 0 1 0 0,0 0 0 0 0,0-1-1 0 0,0 1 1 0 0,0 0 0 0 0,0-1-1 0 0,0 1 1 0 0,-1 0 0 0 0,1-1-1 0 0,0 1 1 0 0,0 0-1 0 0,0 0 1 0 0,-1 0 0 0 0,1 0-1 0 0,0 0 1 0 0,0 0 0 0 0,-1-1-1 0 0,1 1 1 0 0,0 0-1 0 0,-1 0 1 0 0,1 0 0 0 0,0 0-1 0 0,-1-1 1 0 0,0 1-42 0 0,1 115 31 0 0,-6-84 11 0 0,-1-15 0 0 0,8-12 0 0 0,4 0 0 0 0,-4 0 0 0 0,0 0 0 0 0,3-1 0 0 0,-2 0 0 0 0,0-2 0 0 0,0 1 0 0 0,0-1 0 0 0,1 0 0 0 0,-1 1 0 0 0,0-1 0 0 0,1 0 0 0 0,0 0 0 0 0,-1 0 0 0 0,1 0 0 0 0,0 0 0 0 0,-1-1 0 0 0,4 2 0 0 0,1 0 0 0 0,-6-2 0 0 0,-1 0 0 0 0,0 0 0 0 0,1 1 0 0 0,-1-1 0 0 0,1 0 0 0 0,-1 0 0 0 0,1 0 0 0 0,-1 0 0 0 0,1 0 0 0 0,-1 0 0 0 0,1 0 0 0 0,-1 0 0 0 0,1 0 0 0 0,-1 0 0 0 0,1 0 0 0 0,-1 0 0 0 0,1 0 0 0 0,0 0 0 0 0,-1 0 0 0 0,1 0 0 0 0,-1 0 0 0 0,1 0 0 0 0,1-1 0 0 0,11 1 4 0 0,-9 0 0 0 0,0-1 1 0 0,0 1-1 0 0,0 0 1 0 0,0 0-1 0 0,0 1 1 0 0,0-1-1 0 0,0 1 1 0 0,0-1-1 0 0,0 1 1 0 0,0 0-1 0 0,1 0-4 0 0,30 7 11 0 0,-28-6-22 0 0,0 0 0 0 0,0 0 0 0 0,1 0 0 0 0,-1-1-1 0 0,1 0 1 0 0,-1 0 0 0 0,1-1 0 0 0,-1 0 0 0 0,7 0 11 0 0,-11 0-67 0 0,-1 0 0 0 0,0 0 0 0 0,1 0 1 0 0,-1 0-1 0 0,0 0 0 0 0,0-1 0 0 0,1 0 0 0 0,-1 1 0 0 0,0-1 0 0 0,0 0 1 0 0,0 0-1 0 0,0 1 67 0 0,9-7-3097 0 0,0-4-472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1T22:56:24.08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236 62 3552,'-4'-6'873,"1"1"0,-1 0 1,-2-2-874,-4-5 100,8 9-65,0 1-1,0 0 1,0 0 0,-1 0-1,1 0 1,0 0 0,-1 1-1,1-1 1,-1 1 0,0 0 0,1 0-1,-1 0 1,0 0 0,0 0-1,0 0 1,0 1 0,-1-1-35,-1 1 66,0-1 0,1 1 1,-1 0-1,0 1 0,0-1 1,0 1-1,0 0 0,1 0 1,-1 1-1,0 0-66,-7 2 263,1-1 0,-1 0 0,1 0 0,-1-1-1,0 0 1,0-1 0,-8 0-263,20-1 4,0 0-1,0 0 1,0 0 0,-1 0-1,1 0 1,0 0 0,0 0-1,-1 0 1,1 0 0,0 0-1,0 0 1,0 0 0,-1 0-1,1 0 1,0 0-1,0-1 1,0 1 0,-1 0-1,1 0 1,0 0 0,0 0-1,0 0 1,-1 0 0,1 0-1,0-1 1,0 1 0,0 0-1,0 0 1,0 0 0,-1 0-1,1-1 1,0 1 0,0 0-1,0 0 1,0 0-1,0-1 1,0 1 0,0 0-1,0 0 1,0-1 0,0 1-1,0 0-3,0 0-6,0-1 0,0 1 0,0-1 0,0 1 0,1 0 0,-1-1 0,0 1 0,0 0 0,0 0 0,1-1 0,-1 1 0,0 0 0,1-1 0,-1 1 0,0 0 0,1 0 0,-1-1 0,0 1 0,1 0 0,-1 0 0,0 0 0,1 0 6,4-1-986,-3 2-918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1T22:56:24.08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19 1568,'9'-11'896,"-8"11"-384,-1 0-155,0 0-74,0 0-70,0 0 145,8-2 2223,-6 1-2445,0 0-1,1 0 1,-1 0 0,1 1 0,-1-1 0,1 1-1,-1-1 1,1 1 0,-1 0 0,3 0-136,28 4 277,-20-2-67,14 1 290,1-2 0,0 0 0,0-2 0,2-1-500,9-1 429,37 3-429,38 7 312,-85-5-120,80 3-21,20 10-247,27 2 312,12 2-395,-95-10 169,-46-5-90,279 27 714,-104-27-291,-67-3 141,-97 0-422,14 1-60,26-4-2,289-26 731,-310 26-826,27 4 95,-24 0 105,12-4-105,-30-2 30,-16 1-38,13 1 8,75 2 0,-109 1-12,-1-1 1,0 1-1,0 0 1,0 0 0,0 0-1,0 1 1,-1-1-1,1 1 1,0 0 0,2 1 11,12 6-105,21 9 110,-17-5 113,-11-6-176,-5-2-76,-6-4-80,0-1-367,-1 0-1435,-3 0 555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01T22:56:24.08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32 4 1312,'-1'-1'99,"1"1"0,-1-1-1,1 1 1,-1 0 0,0 0 0,1-1 0,-1 1-1,1 0 1,-1 0 0,1 0 0,-1 0 0,0 0-1,1-1 1,-1 1 0,1 0 0,-1 0 0,0 1-1,0-1-98,-14 0 2121,15 0-2095,0 1 0,0-1 0,0 0 0,-1 0 0,1 0 0,0 0 0,0 0 0,0 0 1,-1 0-1,1 0 0,0 0 0,0 0 0,0 0 0,-1 1 0,1-1 0,0 0 0,0 0 1,0 0-1,0 0 0,0 0 0,-1 1 0,1-1 0,0 0 0,0 0 0,0 0 0,0 1 1,0-1-1,0 0 0,0 0 0,0 0 0,0 1 0,0-1 0,0 0-26,0 1 34,0-1-1,0 1 0,0-1 1,0 1-1,1-1 1,-1 1-1,0-1 1,1 1-1,-1-1 0,0 1 1,1-1-1,-1 1-33,14 11 716,-11-10-551,1 0 0,-1-1-1,1 1 1,0-1 0,-1 0 0,1 0-1,0 0 1,0 0 0,0 0 0,0-1-1,0 0-164,10 0 457,0 0 0,6-2-457,-4 1 117,12-2 191,-17 2-215,0 0 0,0 0 0,0 1 0,0 1 0,6 0-93,0 2 127,1-1 0,0-1 0,-1-1 0,1 0 1,0-1-1,15-4-127,-20 3 29,1 0 1,0 1 0,0 1 0,0 0-1,0 1 1,0 0 0,6 2-30,21 3 42,-25-5-10,-1 1 0,1 1 0,0 1-32,3 1 61,6 2-132,11 5 71,-8-3 151,0-1 0,0-1 0,5-1-151,35 9 302,13 3-170,-61-15-109,1 0-1,-1-2 0,1 0-22,0 0 36,0 1 0,17 4-36,-17-3 76,0 0 0,16-1-76,118-6-10,-121 2 72,0-1 0,0-2 0,15-4-62,-15 2 107,-15 3-69,99-16 164,-83 13-205,-14 3 209,11 0-206,66-8 195,8 0-118,-88 10-86,95-5 116,-82 7 113,0 0 0,19 5-220,-8 0 202,-7 1-116,1-3 0,11 0-86,-2-4 253,-7 0-330,17 3 77,-15 3 86,-16-2 30,21 0-116,552-5-32,-517 4 170,-33 0-4,-1-2 0,4-2-134,-30 0-3,0 2 1,0 1 0,0 0 2,59 9-19,-18-3-3,-30-5 103,25-1-81,-29-2 98,0 2 0,21 3-98,14 6 61,7 1-261,8-2 200,112-4 250,-176-5-180,38 2 12,-1 2 0,11 5-82,-17-3 44,19 0-25,22-3-19,-79-3 3,136 11 118,-80-5-104,19-2 31,57-4-48,-113-1 38,118 0-129,-66 6 28,56 1 254,-74-7-37,-4 0-18,-1 3 0,7 2-136,-36-2 0,0-2-1,0-1 0,0 0 0,4-3 1,46-2-109,29-3 352,-35 2-139,33-4 173,-17 1-223,-5 6-5,44 4-49,-38 1-145,-15 2 306,21 5-161,-21-1-167,22-3 167,37 0 102,-46-1-38,-17 1-109,20 0-60,161-11 199,-157 4-76,23 4-92,-32 2 36,-62-3 71,147-5-66,57 1 85,-153 4 243,22-3 444,3-5-739,-25 2 24,-23 1-117,-15 2 250,20 0-157,344 3-38,-237-4 38,-16 1-106,-53-1 253,-1 0-6,103-7-251,-73 3 156,-36 6-15,25-1-52,-84 1 40,123-6 261,-101 6-232,2-2-48,-2 0-53,2 2 53,80 2 96,-115 1-92,1 1 1,-1 0 0,13 4-5,8 1 71,-19-5 74,1-1-1,0-1 0,5-1-144,6 1-156,-28 0 149,0 0 0,0 0 0,0 0 0,0 0-1,0 0 1,0 0 0,0 0 0,0 0 0,1 0 0,-1 0-1,0 0 1,0 0 0,0 0 0,0 0 0,0 0-1,0 0 1,0 0 0,0 0 0,0 0 0,0 0-1,1 0 1,-1 0 0,0 0 0,0 0 0,0 0 0,0-1-1,0 1 1,0 0 0,0 0 0,0 0 0,0 0-1,0 0 1,0 0 0,0 0 0,0 0 0,0 0-1,0 0 1,0 0 0,0 0 0,0-1 0,0 1 0,0 0-1,0 0 8,-2-3-887,-6-3-637,2 2 493,-13-5-3676,8 5-1122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d245ba5a-bb14-4207-af0d-07a71ba6906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1DABB4B5C8784DA6AE8C161CC6D77C" ma:contentTypeVersion="13" ma:contentTypeDescription="Create a new document." ma:contentTypeScope="" ma:versionID="1dcfe29410625db2beecfa03ee9ddd71">
  <xsd:schema xmlns:xsd="http://www.w3.org/2001/XMLSchema" xmlns:xs="http://www.w3.org/2001/XMLSchema" xmlns:p="http://schemas.microsoft.com/office/2006/metadata/properties" xmlns:ns2="d245ba5a-bb14-4207-af0d-07a71ba69060" xmlns:ns3="554efa86-a1a9-4dd2-95cb-36a2b368a158" targetNamespace="http://schemas.microsoft.com/office/2006/metadata/properties" ma:root="true" ma:fieldsID="f4608d4b4be2a3fb65fa7ffe252cbfdf" ns2:_="" ns3:_="">
    <xsd:import namespace="d245ba5a-bb14-4207-af0d-07a71ba69060"/>
    <xsd:import namespace="554efa86-a1a9-4dd2-95cb-36a2b368a1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5ba5a-bb14-4207-af0d-07a71ba6906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4efa86-a1a9-4dd2-95cb-36a2b368a1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8207D-F4FF-409B-83C9-DDFDCED45803}">
  <ds:schemaRefs>
    <ds:schemaRef ds:uri="http://schemas.microsoft.com/sharepoint/v3/contenttype/forms"/>
  </ds:schemaRefs>
</ds:datastoreItem>
</file>

<file path=customXml/itemProps2.xml><?xml version="1.0" encoding="utf-8"?>
<ds:datastoreItem xmlns:ds="http://schemas.openxmlformats.org/officeDocument/2006/customXml" ds:itemID="{487BCA62-56C4-45F2-AD57-51B7EB6D934C}">
  <ds:schemaRefs>
    <ds:schemaRef ds:uri="http://schemas.microsoft.com/office/infopath/2007/PartnerControls"/>
    <ds:schemaRef ds:uri="554efa86-a1a9-4dd2-95cb-36a2b368a158"/>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dcmitype/"/>
    <ds:schemaRef ds:uri="d245ba5a-bb14-4207-af0d-07a71ba69060"/>
    <ds:schemaRef ds:uri="http://www.w3.org/XML/1998/namespace"/>
    <ds:schemaRef ds:uri="http://purl.org/dc/terms/"/>
  </ds:schemaRefs>
</ds:datastoreItem>
</file>

<file path=customXml/itemProps3.xml><?xml version="1.0" encoding="utf-8"?>
<ds:datastoreItem xmlns:ds="http://schemas.openxmlformats.org/officeDocument/2006/customXml" ds:itemID="{43E98704-AE3A-4E04-ABC5-F09CA6B85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5ba5a-bb14-4207-af0d-07a71ba69060"/>
    <ds:schemaRef ds:uri="554efa86-a1a9-4dd2-95cb-36a2b368a1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E2CE6B-E250-4F3A-98A9-B63B8898C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6662</Words>
  <Characters>37979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yoabar@microsoft.com</dc:creator>
  <cp:keywords/>
  <dc:description/>
  <cp:lastModifiedBy>Rebecca Garrity (JeffreyM Consulting LLC)</cp:lastModifiedBy>
  <cp:revision>2</cp:revision>
  <cp:lastPrinted>2018-12-03T20:22:00Z</cp:lastPrinted>
  <dcterms:created xsi:type="dcterms:W3CDTF">2019-04-04T20:51:00Z</dcterms:created>
  <dcterms:modified xsi:type="dcterms:W3CDTF">2019-04-04T20:51:00Z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0x010100661DABB4B5C8784DA6AE8C161CC6D77C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Ref">
    <vt:lpwstr>https://api.informationprotection.azure.com/api/72f988bf-86f1-41af-91ab-2d7cd011db47</vt:lpwstr>
  </property>
  <property fmtid="{D5CDD505-2E9C-101B-9397-08002B2CF9AE}" pid="6" name="MSIP_Label_f42aa342-8706-4288-bd11-ebb85995028c_SetBy">
    <vt:lpwstr>ajung@microsoft.com</vt:lpwstr>
  </property>
  <property fmtid="{D5CDD505-2E9C-101B-9397-08002B2CF9AE}" pid="7" name="MSIP_Label_f42aa342-8706-4288-bd11-ebb85995028c_SetDate">
    <vt:lpwstr>2017-07-11T07:59:26.3022012-07:00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General</vt:lpwstr>
  </property>
  <property fmtid="{D5CDD505-2E9C-101B-9397-08002B2CF9AE}" pid="12" name="_dlc_DocIdItemGuid">
    <vt:lpwstr>7df9c85a-453e-4dea-b07c-6125387de0bf</vt:lpwstr>
  </property>
</Properties>
</file>