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A22221" w14:paraId="3FF4B3F5" w14:textId="77777777" w:rsidTr="00A22221">
        <w:trPr>
          <w:trHeight w:val="975"/>
          <w:jc w:val="center"/>
        </w:trPr>
        <w:tc>
          <w:tcPr>
            <w:tcW w:w="0" w:type="auto"/>
            <w:shd w:val="clear" w:color="auto" w:fill="0078D4"/>
            <w:tcMar>
              <w:top w:w="600" w:type="dxa"/>
              <w:left w:w="0" w:type="dxa"/>
              <w:bottom w:w="60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A22221" w14:paraId="004D7CD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809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20"/>
                  </w:tblGrid>
                  <w:tr w:rsidR="00A22221" w14:paraId="3D211660" w14:textId="77777777" w:rsidTr="00A22221">
                    <w:trPr>
                      <w:trHeight w:val="1513"/>
                      <w:jc w:val="center"/>
                    </w:trPr>
                    <w:tc>
                      <w:tcPr>
                        <w:tcW w:w="0" w:type="auto"/>
                        <w:shd w:val="clear" w:color="auto" w:fill="0078D4"/>
                        <w:tcMar>
                          <w:top w:w="0" w:type="dxa"/>
                          <w:left w:w="3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5ABA6E2A" w14:textId="57E13F08" w:rsidR="00A22221" w:rsidRDefault="00A22221" w:rsidP="00A22221">
                        <w:pPr>
                          <w:spacing w:after="0"/>
                          <w:jc w:val="center"/>
                          <w:rPr>
                            <w:rFonts w:ascii="Segoe UI Light" w:eastAsiaTheme="minorHAnsi" w:hAnsi="Segoe UI Light" w:cs="Segoe UI Light"/>
                            <w:b/>
                            <w:bCs/>
                            <w:color w:val="FFFFFF"/>
                            <w:sz w:val="56"/>
                            <w:szCs w:val="56"/>
                          </w:rPr>
                        </w:pPr>
                        <w:r>
                          <w:rPr>
                            <w:rFonts w:ascii="Segoe UI Light" w:eastAsiaTheme="minorHAnsi" w:hAnsi="Segoe UI Light" w:cs="Segoe UI Light"/>
                            <w:b/>
                            <w:bCs/>
                            <w:color w:val="FFFFFF"/>
                            <w:sz w:val="56"/>
                            <w:szCs w:val="56"/>
                          </w:rPr>
                          <w:t xml:space="preserve">Enable and Support your </w:t>
                        </w:r>
                        <w:r w:rsidR="00024661">
                          <w:rPr>
                            <w:rFonts w:ascii="Segoe UI Light" w:eastAsiaTheme="minorHAnsi" w:hAnsi="Segoe UI Light" w:cs="Segoe UI Light"/>
                            <w:b/>
                            <w:bCs/>
                            <w:color w:val="FFFFFF"/>
                            <w:sz w:val="56"/>
                            <w:szCs w:val="56"/>
                          </w:rPr>
                          <w:t xml:space="preserve">Customers </w:t>
                        </w:r>
                        <w:r>
                          <w:rPr>
                            <w:rFonts w:ascii="Segoe UI Light" w:eastAsiaTheme="minorHAnsi" w:hAnsi="Segoe UI Light" w:cs="Segoe UI Light"/>
                            <w:b/>
                            <w:bCs/>
                            <w:color w:val="FFFFFF"/>
                            <w:sz w:val="56"/>
                            <w:szCs w:val="56"/>
                          </w:rPr>
                          <w:t>with these Microsoft Offers</w:t>
                        </w:r>
                      </w:p>
                    </w:tc>
                  </w:tr>
                  <w:tr w:rsidR="00A22221" w14:paraId="57273964" w14:textId="77777777" w:rsidTr="00A2222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78D4"/>
                        <w:tcMar>
                          <w:top w:w="0" w:type="dxa"/>
                          <w:left w:w="3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396447E7" w14:textId="77777777" w:rsidR="00A22221" w:rsidRDefault="00A22221" w:rsidP="00A22221">
                        <w:pPr>
                          <w:jc w:val="center"/>
                          <w:rPr>
                            <w:rFonts w:ascii="Segoe UI Light" w:eastAsiaTheme="minorHAnsi" w:hAnsi="Segoe UI Light" w:cs="Segoe UI Light"/>
                            <w:b/>
                            <w:bCs/>
                            <w:color w:val="FFFFFF"/>
                            <w:sz w:val="56"/>
                            <w:szCs w:val="56"/>
                          </w:rPr>
                        </w:pPr>
                      </w:p>
                    </w:tc>
                  </w:tr>
                </w:tbl>
                <w:p w14:paraId="16D18E51" w14:textId="77777777" w:rsidR="00A22221" w:rsidRDefault="00A22221">
                  <w:pPr>
                    <w:jc w:val="center"/>
                  </w:pPr>
                </w:p>
              </w:tc>
            </w:tr>
          </w:tbl>
          <w:p w14:paraId="37BBF00B" w14:textId="77777777" w:rsidR="00A22221" w:rsidRDefault="00A22221">
            <w:pPr>
              <w:jc w:val="center"/>
            </w:pPr>
          </w:p>
        </w:tc>
      </w:tr>
      <w:tr w:rsidR="00A22221" w14:paraId="47F444C7" w14:textId="77777777" w:rsidTr="00A22221">
        <w:trPr>
          <w:jc w:val="center"/>
        </w:trPr>
        <w:tc>
          <w:tcPr>
            <w:tcW w:w="0" w:type="auto"/>
            <w:shd w:val="clear" w:color="auto" w:fill="F2F2F2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</w:tcPr>
          <w:p w14:paraId="29A89DB0" w14:textId="77777777" w:rsidR="00A22221" w:rsidRDefault="00A22221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8"/>
            </w:tblGrid>
            <w:tr w:rsidR="00A22221" w14:paraId="505FBBB8" w14:textId="77777777">
              <w:trPr>
                <w:jc w:val="center"/>
              </w:trPr>
              <w:tc>
                <w:tcPr>
                  <w:tcW w:w="104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162A3" w14:textId="5C8857CF" w:rsidR="00A22221" w:rsidRPr="00024661" w:rsidRDefault="00A22221" w:rsidP="00024661">
                  <w:pPr>
                    <w:pStyle w:val="paragraph"/>
                    <w:spacing w:before="0" w:beforeAutospacing="0" w:after="0" w:afterAutospacing="0" w:line="276" w:lineRule="auto"/>
                    <w:ind w:left="720"/>
                    <w:textAlignment w:val="baseline"/>
                    <w:rPr>
                      <w:rFonts w:ascii="Segoe UI" w:eastAsiaTheme="minorHAnsi" w:hAnsi="Segoe UI" w:cs="Segoe UI"/>
                      <w:b/>
                      <w:bCs/>
                      <w:i/>
                      <w:iCs/>
                      <w:color w:val="575756"/>
                      <w:sz w:val="24"/>
                      <w:szCs w:val="24"/>
                    </w:rPr>
                  </w:pPr>
                  <w:r w:rsidRPr="00024661">
                    <w:rPr>
                      <w:rFonts w:ascii="Segoe UI" w:eastAsiaTheme="minorHAnsi" w:hAnsi="Segoe UI" w:cs="Segoe UI"/>
                      <w:b/>
                      <w:bCs/>
                      <w:i/>
                      <w:iCs/>
                      <w:color w:val="575756"/>
                      <w:sz w:val="24"/>
                      <w:szCs w:val="24"/>
                    </w:rPr>
                    <w:t>In this document, you will find the following content for you to leverage: </w:t>
                  </w:r>
                </w:p>
                <w:p w14:paraId="2411CCD3" w14:textId="77777777" w:rsidR="00A22221" w:rsidRDefault="00A22221">
                  <w:pPr>
                    <w:pStyle w:val="paragraph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="Segoe UI" w:eastAsiaTheme="minorHAnsi" w:hAnsi="Segoe UI" w:cs="Segoe UI"/>
                      <w:color w:val="575756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8"/>
                    <w:gridCol w:w="283"/>
                    <w:gridCol w:w="2119"/>
                    <w:gridCol w:w="283"/>
                    <w:gridCol w:w="1985"/>
                    <w:gridCol w:w="260"/>
                    <w:gridCol w:w="2081"/>
                  </w:tblGrid>
                  <w:tr w:rsidR="00A22221" w14:paraId="15974B12" w14:textId="77777777">
                    <w:trPr>
                      <w:jc w:val="center"/>
                    </w:trPr>
                    <w:tc>
                      <w:tcPr>
                        <w:tcW w:w="2048" w:type="dxa"/>
                        <w:shd w:val="clear" w:color="auto" w:fill="0070C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59EB8AAD" w14:textId="77777777" w:rsidR="00A22221" w:rsidRDefault="00A22221">
                        <w:pPr>
                          <w:spacing w:after="0"/>
                          <w:jc w:val="center"/>
                          <w:rPr>
                            <w:rFonts w:ascii="Segoe UI" w:eastAsiaTheme="minorHAnsi" w:hAnsi="Segoe UI" w:cs="Segoe UI"/>
                            <w:sz w:val="24"/>
                            <w:szCs w:val="24"/>
                            <w:lang w:eastAsia="en-CA"/>
                          </w:rPr>
                        </w:pPr>
                      </w:p>
                      <w:p w14:paraId="3C33E863" w14:textId="77777777" w:rsidR="00A22221" w:rsidRDefault="002501F0">
                        <w:pPr>
                          <w:pStyle w:val="paragraph"/>
                          <w:spacing w:before="0" w:beforeAutospacing="0" w:after="0" w:afterAutospacing="0" w:line="254" w:lineRule="auto"/>
                          <w:jc w:val="center"/>
                          <w:textAlignment w:val="baseline"/>
                          <w:rPr>
                            <w:rStyle w:val="Hyperlink"/>
                            <w:rFonts w:eastAsiaTheme="minorHAnsi"/>
                            <w:color w:val="FFFFFF"/>
                          </w:rPr>
                        </w:pPr>
                        <w:hyperlink w:anchor="B1" w:history="1">
                          <w:r w:rsidR="00A22221">
                            <w:rPr>
                              <w:rStyle w:val="Hyperlink"/>
                              <w:rFonts w:ascii="Segoe UI" w:eastAsiaTheme="minorHAnsi" w:hAnsi="Segoe UI" w:cs="Segoe UI"/>
                              <w:color w:val="FFFFFF"/>
                              <w:sz w:val="24"/>
                              <w:szCs w:val="24"/>
                            </w:rPr>
                            <w:t>Key resources for you to leverage</w:t>
                          </w:r>
                        </w:hyperlink>
                      </w:p>
                      <w:p w14:paraId="2E66FA21" w14:textId="77777777" w:rsidR="00A22221" w:rsidRDefault="00A22221">
                        <w:pPr>
                          <w:spacing w:after="0"/>
                          <w:jc w:val="center"/>
                          <w:rPr>
                            <w:rFonts w:ascii="Times New Roman" w:eastAsiaTheme="minorHAnsi" w:hAnsi="Times New Roman" w:cs="Times New Roman"/>
                            <w:sz w:val="22"/>
                            <w:szCs w:val="22"/>
                            <w:lang w:eastAsia="en-CA"/>
                          </w:rPr>
                        </w:pPr>
                      </w:p>
                      <w:p w14:paraId="3F968780" w14:textId="77777777" w:rsidR="00A22221" w:rsidRDefault="00A22221">
                        <w:pPr>
                          <w:spacing w:after="0"/>
                          <w:jc w:val="center"/>
                          <w:rPr>
                            <w:rFonts w:ascii="Segoe UI" w:eastAsiaTheme="minorHAnsi" w:hAnsi="Segoe UI" w:cs="Segoe UI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  <w:tc>
                      <w:tcPr>
                        <w:tcW w:w="28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CD9063B" w14:textId="77777777" w:rsidR="00A22221" w:rsidRDefault="00A22221">
                        <w:pPr>
                          <w:spacing w:after="0"/>
                          <w:jc w:val="center"/>
                          <w:rPr>
                            <w:rFonts w:ascii="Segoe UI" w:eastAsiaTheme="minorHAnsi" w:hAnsi="Segoe UI" w:cs="Segoe UI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  <w:tc>
                      <w:tcPr>
                        <w:tcW w:w="2119" w:type="dxa"/>
                        <w:shd w:val="clear" w:color="auto" w:fill="0070C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7CD0B8E8" w14:textId="77777777" w:rsidR="00A22221" w:rsidRDefault="00A22221">
                        <w:pPr>
                          <w:pStyle w:val="paragraph"/>
                          <w:spacing w:before="0" w:beforeAutospacing="0" w:after="0" w:afterAutospacing="0" w:line="254" w:lineRule="auto"/>
                          <w:jc w:val="center"/>
                          <w:textAlignment w:val="baseline"/>
                          <w:rPr>
                            <w:rStyle w:val="normaltextrun"/>
                            <w:rFonts w:eastAsiaTheme="minorHAnsi"/>
                            <w:color w:val="0000FF"/>
                            <w:sz w:val="22"/>
                            <w:szCs w:val="22"/>
                            <w:u w:val="single"/>
                          </w:rPr>
                        </w:pPr>
                      </w:p>
                      <w:p w14:paraId="6E529450" w14:textId="77777777" w:rsidR="00A22221" w:rsidRDefault="002501F0">
                        <w:pPr>
                          <w:pStyle w:val="paragraph"/>
                          <w:spacing w:before="0" w:beforeAutospacing="0" w:after="0" w:afterAutospacing="0" w:line="254" w:lineRule="auto"/>
                          <w:jc w:val="center"/>
                          <w:textAlignment w:val="baseline"/>
                          <w:rPr>
                            <w:rStyle w:val="Hyperlink"/>
                            <w:rFonts w:eastAsiaTheme="minorHAnsi"/>
                            <w:color w:val="FFFFFF"/>
                          </w:rPr>
                        </w:pPr>
                        <w:hyperlink w:anchor="B2" w:history="1">
                          <w:r w:rsidR="00A22221">
                            <w:rPr>
                              <w:rStyle w:val="Hyperlink"/>
                              <w:rFonts w:ascii="Segoe UI" w:eastAsiaTheme="minorHAnsi" w:hAnsi="Segoe UI" w:cs="Segoe UI"/>
                              <w:color w:val="FFFFFF"/>
                              <w:sz w:val="24"/>
                              <w:szCs w:val="24"/>
                            </w:rPr>
                            <w:t>Microsoft 365, Office 365 and Teams offers</w:t>
                          </w:r>
                        </w:hyperlink>
                      </w:p>
                      <w:p w14:paraId="7110C0F6" w14:textId="77777777" w:rsidR="00A22221" w:rsidRDefault="00A22221">
                        <w:pPr>
                          <w:spacing w:after="0"/>
                          <w:jc w:val="center"/>
                          <w:rPr>
                            <w:rFonts w:ascii="Segoe UI" w:eastAsiaTheme="minorHAnsi" w:hAnsi="Segoe UI" w:cs="Segoe UI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  <w:tc>
                      <w:tcPr>
                        <w:tcW w:w="28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AC79FF8" w14:textId="77777777" w:rsidR="00A22221" w:rsidRDefault="00A22221">
                        <w:pPr>
                          <w:spacing w:after="0"/>
                          <w:jc w:val="center"/>
                          <w:rPr>
                            <w:rFonts w:ascii="Segoe UI" w:eastAsiaTheme="minorHAnsi" w:hAnsi="Segoe UI" w:cs="Segoe UI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  <w:tc>
                      <w:tcPr>
                        <w:tcW w:w="1985" w:type="dxa"/>
                        <w:shd w:val="clear" w:color="auto" w:fill="0070C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750B7A6" w14:textId="77777777" w:rsidR="00A22221" w:rsidRDefault="00A22221">
                        <w:pPr>
                          <w:pStyle w:val="paragraph"/>
                          <w:spacing w:before="0" w:beforeAutospacing="0" w:after="0" w:afterAutospacing="0" w:line="254" w:lineRule="auto"/>
                          <w:jc w:val="center"/>
                          <w:textAlignment w:val="baseline"/>
                          <w:rPr>
                            <w:rStyle w:val="normaltextrun"/>
                            <w:rFonts w:eastAsiaTheme="minorHAnsi"/>
                            <w:color w:val="0000FF"/>
                            <w:sz w:val="22"/>
                            <w:szCs w:val="22"/>
                            <w:u w:val="single"/>
                          </w:rPr>
                        </w:pPr>
                      </w:p>
                      <w:p w14:paraId="7EA22AE0" w14:textId="77777777" w:rsidR="00A22221" w:rsidRDefault="002501F0">
                        <w:pPr>
                          <w:pStyle w:val="paragraph"/>
                          <w:spacing w:before="0" w:beforeAutospacing="0" w:after="0" w:afterAutospacing="0" w:line="254" w:lineRule="auto"/>
                          <w:jc w:val="center"/>
                          <w:textAlignment w:val="baseline"/>
                          <w:rPr>
                            <w:rFonts w:eastAsiaTheme="minorHAnsi"/>
                            <w:color w:val="FFFFFF"/>
                          </w:rPr>
                        </w:pPr>
                        <w:hyperlink w:anchor="B3" w:history="1">
                          <w:r w:rsidR="00A22221">
                            <w:rPr>
                              <w:rStyle w:val="Hyperlink"/>
                              <w:rFonts w:ascii="Segoe UI" w:eastAsiaTheme="minorHAnsi" w:hAnsi="Segoe UI" w:cs="Segoe UI"/>
                              <w:color w:val="FFFFFF"/>
                              <w:sz w:val="24"/>
                              <w:szCs w:val="24"/>
                            </w:rPr>
                            <w:t>Power Platform and Dynamics 365 offers</w:t>
                          </w:r>
                        </w:hyperlink>
                      </w:p>
                      <w:p w14:paraId="2E53CFD5" w14:textId="77777777" w:rsidR="00A22221" w:rsidRDefault="00A22221">
                        <w:pPr>
                          <w:spacing w:after="0"/>
                          <w:jc w:val="center"/>
                          <w:rPr>
                            <w:rFonts w:ascii="Segoe UI" w:eastAsiaTheme="minorHAnsi" w:hAnsi="Segoe UI" w:cs="Segoe UI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  <w:tc>
                      <w:tcPr>
                        <w:tcW w:w="26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058ECFA" w14:textId="77777777" w:rsidR="00A22221" w:rsidRDefault="00A22221">
                        <w:pPr>
                          <w:spacing w:after="0"/>
                          <w:jc w:val="center"/>
                          <w:rPr>
                            <w:rFonts w:ascii="Segoe UI" w:eastAsiaTheme="minorHAnsi" w:hAnsi="Segoe UI" w:cs="Segoe UI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  <w:tc>
                      <w:tcPr>
                        <w:tcW w:w="2081" w:type="dxa"/>
                        <w:shd w:val="clear" w:color="auto" w:fill="0070C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E88216A" w14:textId="77777777" w:rsidR="00A22221" w:rsidRDefault="00A22221">
                        <w:pPr>
                          <w:pStyle w:val="paragraph"/>
                          <w:spacing w:before="0" w:beforeAutospacing="0" w:after="0" w:afterAutospacing="0" w:line="254" w:lineRule="auto"/>
                          <w:jc w:val="center"/>
                          <w:textAlignment w:val="baseline"/>
                          <w:rPr>
                            <w:rStyle w:val="normaltextrun"/>
                            <w:rFonts w:eastAsiaTheme="minorHAnsi"/>
                            <w:color w:val="0000FF"/>
                            <w:sz w:val="22"/>
                            <w:szCs w:val="22"/>
                            <w:u w:val="single"/>
                          </w:rPr>
                        </w:pPr>
                      </w:p>
                      <w:p w14:paraId="5776BD3E" w14:textId="77777777" w:rsidR="00A22221" w:rsidRDefault="002501F0">
                        <w:pPr>
                          <w:pStyle w:val="paragraph"/>
                          <w:spacing w:before="0" w:beforeAutospacing="0" w:after="0" w:afterAutospacing="0" w:line="254" w:lineRule="auto"/>
                          <w:jc w:val="center"/>
                          <w:textAlignment w:val="baseline"/>
                          <w:rPr>
                            <w:rFonts w:eastAsiaTheme="minorHAnsi"/>
                            <w:color w:val="FFFFFF"/>
                          </w:rPr>
                        </w:pPr>
                        <w:hyperlink w:anchor="B4" w:history="1">
                          <w:r w:rsidR="00A22221">
                            <w:rPr>
                              <w:rStyle w:val="Hyperlink"/>
                              <w:rFonts w:ascii="Segoe UI" w:eastAsiaTheme="minorHAnsi" w:hAnsi="Segoe UI" w:cs="Segoe UI"/>
                              <w:color w:val="FFFFFF"/>
                              <w:sz w:val="24"/>
                              <w:szCs w:val="24"/>
                            </w:rPr>
                            <w:t>Windows Virtual Desktop &amp; Windows Server offers</w:t>
                          </w:r>
                        </w:hyperlink>
                      </w:p>
                      <w:p w14:paraId="0146D648" w14:textId="77777777" w:rsidR="00A22221" w:rsidRDefault="00A22221">
                        <w:pPr>
                          <w:spacing w:after="0"/>
                          <w:jc w:val="center"/>
                          <w:rPr>
                            <w:rFonts w:ascii="Segoe UI" w:eastAsiaTheme="minorHAnsi" w:hAnsi="Segoe UI" w:cs="Segoe UI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6827ACE2" w14:textId="77777777" w:rsidR="00A22221" w:rsidRDefault="00A22221">
                  <w:pPr>
                    <w:spacing w:after="0" w:line="276" w:lineRule="auto"/>
                    <w:rPr>
                      <w:rFonts w:ascii="Times New Roman" w:eastAsiaTheme="minorHAnsi" w:hAnsi="Times New Roman" w:cs="Times New Roman"/>
                      <w:sz w:val="2"/>
                      <w:szCs w:val="2"/>
                      <w:lang w:val="en"/>
                    </w:rPr>
                  </w:pPr>
                </w:p>
                <w:p w14:paraId="55203A0C" w14:textId="77777777" w:rsidR="00A22221" w:rsidRDefault="00A22221">
                  <w:pPr>
                    <w:spacing w:after="0" w:line="276" w:lineRule="auto"/>
                    <w:rPr>
                      <w:rFonts w:ascii="Times New Roman" w:eastAsiaTheme="minorHAnsi" w:hAnsi="Times New Roman" w:cs="Times New Roman"/>
                    </w:rPr>
                  </w:pPr>
                </w:p>
              </w:tc>
            </w:tr>
          </w:tbl>
          <w:p w14:paraId="03B16820" w14:textId="77777777" w:rsidR="00A22221" w:rsidRDefault="00A22221">
            <w:pPr>
              <w:spacing w:after="0"/>
              <w:rPr>
                <w:rFonts w:ascii="Times New Roman" w:eastAsiaTheme="minorHAnsi" w:hAnsi="Times New Roman" w:cs="Times New Roman"/>
              </w:rPr>
            </w:pPr>
          </w:p>
        </w:tc>
      </w:tr>
      <w:tr w:rsidR="00A22221" w14:paraId="44F2471C" w14:textId="77777777" w:rsidTr="00A2222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tbl>
            <w:tblPr>
              <w:tblW w:w="10466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8"/>
            </w:tblGrid>
            <w:tr w:rsidR="00A22221" w14:paraId="60FDBFAD" w14:textId="77777777">
              <w:trPr>
                <w:trHeight w:val="15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FF6621" w14:textId="77777777" w:rsidR="00A22221" w:rsidRDefault="00A22221">
                  <w:pPr>
                    <w:spacing w:after="0" w:line="15" w:lineRule="atLeast"/>
                    <w:rPr>
                      <w:rFonts w:eastAsiaTheme="minorHAnsi"/>
                      <w:sz w:val="2"/>
                      <w:szCs w:val="2"/>
                    </w:rPr>
                  </w:pPr>
                  <w:r>
                    <w:rPr>
                      <w:rFonts w:eastAsiaTheme="minorHAnsi"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A22221" w14:paraId="3A23C7F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20599B6" w14:textId="77777777" w:rsidR="00935AA9" w:rsidRDefault="00935AA9">
                  <w:pPr>
                    <w:pStyle w:val="NormalWeb"/>
                    <w:shd w:val="clear" w:color="auto" w:fill="FFFFFF"/>
                    <w:spacing w:before="0" w:beforeAutospacing="0" w:after="0" w:afterAutospacing="0" w:line="254" w:lineRule="auto"/>
                    <w:jc w:val="center"/>
                    <w:rPr>
                      <w:rFonts w:ascii="Segoe UI Light" w:hAnsi="Segoe UI Light" w:cs="Segoe UI Light"/>
                      <w:b/>
                      <w:bCs/>
                      <w:color w:val="00518F"/>
                      <w:sz w:val="45"/>
                      <w:szCs w:val="45"/>
                    </w:rPr>
                  </w:pPr>
                </w:p>
                <w:p w14:paraId="0BDE8D83" w14:textId="77777777" w:rsidR="00935AA9" w:rsidRDefault="00935AA9">
                  <w:pPr>
                    <w:pStyle w:val="NormalWeb"/>
                    <w:shd w:val="clear" w:color="auto" w:fill="FFFFFF"/>
                    <w:spacing w:before="0" w:beforeAutospacing="0" w:after="0" w:afterAutospacing="0" w:line="254" w:lineRule="auto"/>
                    <w:jc w:val="center"/>
                    <w:rPr>
                      <w:rFonts w:ascii="Segoe UI Light" w:hAnsi="Segoe UI Light" w:cs="Segoe UI Light"/>
                      <w:b/>
                      <w:bCs/>
                      <w:color w:val="00518F"/>
                      <w:sz w:val="45"/>
                      <w:szCs w:val="45"/>
                    </w:rPr>
                  </w:pPr>
                </w:p>
                <w:p w14:paraId="01AF38D4" w14:textId="6BE6AF43" w:rsidR="00A22221" w:rsidRDefault="00A22221">
                  <w:pPr>
                    <w:pStyle w:val="NormalWeb"/>
                    <w:shd w:val="clear" w:color="auto" w:fill="FFFFFF"/>
                    <w:spacing w:before="0" w:beforeAutospacing="0" w:after="0" w:afterAutospacing="0" w:line="254" w:lineRule="auto"/>
                    <w:jc w:val="center"/>
                    <w:rPr>
                      <w:rFonts w:ascii="Segoe UI Light" w:hAnsi="Segoe UI Light" w:cs="Segoe UI Light"/>
                      <w:b/>
                      <w:bCs/>
                      <w:color w:val="00518F"/>
                      <w:sz w:val="45"/>
                      <w:szCs w:val="45"/>
                    </w:rPr>
                  </w:pPr>
                  <w:r>
                    <w:rPr>
                      <w:rFonts w:ascii="Segoe UI Light" w:hAnsi="Segoe UI Light" w:cs="Segoe UI Light"/>
                      <w:b/>
                      <w:bCs/>
                      <w:color w:val="00518F"/>
                      <w:sz w:val="45"/>
                      <w:szCs w:val="45"/>
                    </w:rPr>
                    <w:t xml:space="preserve">Key Resources in Response to These Challenging Times </w:t>
                  </w:r>
                </w:p>
              </w:tc>
            </w:tr>
            <w:tr w:rsidR="00A22221" w14:paraId="0CFF0C6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8"/>
                  </w:tblGrid>
                  <w:tr w:rsidR="00A22221" w14:paraId="700ADF94" w14:textId="77777777">
                    <w:trPr>
                      <w:jc w:val="center"/>
                    </w:trPr>
                    <w:tc>
                      <w:tcPr>
                        <w:tcW w:w="9000" w:type="dxa"/>
                      </w:tcPr>
                      <w:p w14:paraId="09BA9232" w14:textId="77777777" w:rsidR="00A22221" w:rsidRDefault="00A22221">
                        <w:pPr>
                          <w:spacing w:after="0"/>
                          <w:rPr>
                            <w:rFonts w:eastAsiaTheme="minorHAnsi"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10488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88"/>
                        </w:tblGrid>
                        <w:tr w:rsidR="00A22221" w14:paraId="539559C0" w14:textId="77777777">
                          <w:trPr>
                            <w:jc w:val="center"/>
                          </w:trPr>
                          <w:tc>
                            <w:tcPr>
                              <w:tcW w:w="10488" w:type="dxa"/>
                            </w:tcPr>
                            <w:p w14:paraId="55873545" w14:textId="77777777" w:rsidR="00A22221" w:rsidRDefault="002501F0" w:rsidP="00A2222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textAlignment w:val="baseline"/>
                                <w:rPr>
                                  <w:rStyle w:val="Hyperlink"/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</w:pPr>
                              <w:hyperlink r:id="rId5" w:history="1">
                                <w:r w:rsidR="00A22221">
                                  <w:rPr>
                                    <w:rStyle w:val="Hyperlink"/>
                                    <w:rFonts w:ascii="Segoe UI" w:hAnsi="Segoe UI" w:cs="Segoe UI"/>
                                    <w:sz w:val="24"/>
                                    <w:szCs w:val="24"/>
                                  </w:rPr>
                                  <w:t>Microsoft’s COVID-19 site here.</w:t>
                                </w:r>
                              </w:hyperlink>
                            </w:p>
                            <w:p w14:paraId="3F137F3E" w14:textId="77777777" w:rsidR="00A22221" w:rsidRDefault="00A22221">
                              <w:pPr>
                                <w:pStyle w:val="ListParagraph"/>
                                <w:spacing w:after="0" w:line="276" w:lineRule="auto"/>
                                <w:textAlignment w:val="baseline"/>
                                <w:rPr>
                                  <w:rStyle w:val="Hyperlink"/>
                                  <w:rFonts w:ascii="Segoe UI" w:hAnsi="Segoe UI" w:cs="Segoe UI"/>
                                  <w:sz w:val="4"/>
                                  <w:szCs w:val="4"/>
                                </w:rPr>
                              </w:pPr>
                            </w:p>
                            <w:p w14:paraId="6A054BEE" w14:textId="77777777" w:rsidR="00A22221" w:rsidRDefault="00A22221">
                              <w:pPr>
                                <w:pStyle w:val="ListParagraph"/>
                                <w:spacing w:after="0" w:line="276" w:lineRule="auto"/>
                                <w:textAlignment w:val="baseline"/>
                                <w:rPr>
                                  <w:rStyle w:val="Hyperlink"/>
                                  <w:rFonts w:ascii="Segoe UI" w:hAnsi="Segoe UI" w:cs="Segoe UI"/>
                                  <w:sz w:val="4"/>
                                  <w:szCs w:val="4"/>
                                </w:rPr>
                              </w:pPr>
                            </w:p>
                            <w:p w14:paraId="683EE491" w14:textId="77777777" w:rsidR="00A22221" w:rsidRDefault="002501F0" w:rsidP="00A2222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textAlignment w:val="baseline"/>
                                <w:rPr>
                                  <w:rStyle w:val="Hyperlink"/>
                                  <w:rFonts w:ascii="Segoe UI" w:eastAsia="Times New Roman" w:hAnsi="Segoe UI" w:cs="Segoe UI"/>
                                </w:rPr>
                              </w:pPr>
                              <w:hyperlink r:id="rId6" w:history="1">
                                <w:r w:rsidR="00A22221">
                                  <w:rPr>
                                    <w:rStyle w:val="Hyperlink"/>
                                    <w:rFonts w:ascii="Segoe UI" w:hAnsi="Segoe UI" w:cs="Segoe UI"/>
                                    <w:sz w:val="24"/>
                                    <w:szCs w:val="24"/>
                                  </w:rPr>
                                  <w:t>Join the tech forum for questions and conversations.</w:t>
                                </w:r>
                              </w:hyperlink>
                              <w:r w:rsidR="00A22221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 xml:space="preserve"> </w:t>
                              </w:r>
                            </w:p>
                            <w:p w14:paraId="4FD37939" w14:textId="77777777" w:rsidR="00A22221" w:rsidRDefault="00A22221">
                              <w:pPr>
                                <w:pStyle w:val="ListParagraph"/>
                                <w:spacing w:after="0" w:line="276" w:lineRule="auto"/>
                                <w:textAlignment w:val="baseline"/>
                                <w:rPr>
                                  <w:rStyle w:val="Hyperlink"/>
                                  <w:rFonts w:ascii="Segoe UI" w:hAnsi="Segoe UI" w:cs="Segoe UI"/>
                                  <w:sz w:val="4"/>
                                  <w:szCs w:val="4"/>
                                </w:rPr>
                              </w:pPr>
                            </w:p>
                            <w:p w14:paraId="7EDE64C8" w14:textId="77777777" w:rsidR="00A22221" w:rsidRDefault="002501F0" w:rsidP="00A2222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textAlignment w:val="baseline"/>
                                <w:rPr>
                                  <w:rStyle w:val="Hyperlink"/>
                                  <w:rFonts w:ascii="Segoe UI" w:eastAsia="Times New Roman" w:hAnsi="Segoe UI" w:cs="Segoe UI"/>
                                </w:rPr>
                              </w:pPr>
                              <w:hyperlink r:id="rId7" w:history="1">
                                <w:r w:rsidR="00A22221">
                                  <w:rPr>
                                    <w:rStyle w:val="Hyperlink"/>
                                    <w:rFonts w:ascii="Segoe UI" w:hAnsi="Segoe UI" w:cs="Segoe UI"/>
                                    <w:sz w:val="24"/>
                                    <w:szCs w:val="24"/>
                                  </w:rPr>
                                  <w:t>Microsoft blogs, news and resources for you to share on social media.</w:t>
                                </w:r>
                              </w:hyperlink>
                              <w:r w:rsidR="00A22221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 xml:space="preserve"> </w:t>
                              </w:r>
                            </w:p>
                            <w:p w14:paraId="34CD4E22" w14:textId="77777777" w:rsidR="00A22221" w:rsidRDefault="00A22221">
                              <w:pPr>
                                <w:pStyle w:val="ListParagraph"/>
                                <w:spacing w:after="0" w:line="276" w:lineRule="auto"/>
                                <w:textAlignment w:val="baseline"/>
                                <w:rPr>
                                  <w:rStyle w:val="Hyperlink"/>
                                  <w:rFonts w:ascii="Segoe UI" w:hAnsi="Segoe UI" w:cs="Segoe UI"/>
                                  <w:sz w:val="4"/>
                                  <w:szCs w:val="4"/>
                                </w:rPr>
                              </w:pPr>
                            </w:p>
                            <w:p w14:paraId="433B4365" w14:textId="77777777" w:rsidR="00A22221" w:rsidRDefault="002501F0" w:rsidP="00A2222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textAlignment w:val="baseline"/>
                                <w:rPr>
                                  <w:rStyle w:val="Hyperlink"/>
                                  <w:rFonts w:ascii="Segoe UI" w:eastAsia="Times New Roman" w:hAnsi="Segoe UI" w:cs="Segoe UI"/>
                                </w:rPr>
                              </w:pPr>
                              <w:hyperlink r:id="rId8" w:history="1">
                                <w:r w:rsidR="00A22221">
                                  <w:rPr>
                                    <w:rStyle w:val="Hyperlink"/>
                                    <w:rFonts w:ascii="Segoe UI" w:hAnsi="Segoe UI" w:cs="Segoe UI"/>
                                    <w:sz w:val="24"/>
                                    <w:szCs w:val="24"/>
                                  </w:rPr>
                                  <w:t>Gavriella Schuster’s Blog: Responding to COVID-19 – Microsoft Partner Network Update</w:t>
                                </w:r>
                              </w:hyperlink>
                              <w:r w:rsidR="00A22221">
                                <w:rPr>
                                  <w:rStyle w:val="Hyperlink"/>
                                  <w:rFonts w:ascii="Segoe UI" w:hAnsi="Segoe UI" w:cs="Segoe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23A0EF59" w14:textId="77777777" w:rsidR="00A22221" w:rsidRDefault="00A22221">
                        <w:pPr>
                          <w:spacing w:after="0"/>
                          <w:jc w:val="center"/>
                          <w:rPr>
                            <w:rFonts w:eastAsiaTheme="minorHAnsi"/>
                          </w:rPr>
                        </w:pPr>
                      </w:p>
                    </w:tc>
                  </w:tr>
                </w:tbl>
                <w:p w14:paraId="6C301E15" w14:textId="77777777" w:rsidR="00A22221" w:rsidRDefault="00A22221">
                  <w:pPr>
                    <w:spacing w:after="0"/>
                    <w:jc w:val="center"/>
                  </w:pPr>
                </w:p>
              </w:tc>
            </w:tr>
          </w:tbl>
          <w:p w14:paraId="2F8CBB18" w14:textId="77777777" w:rsidR="00A22221" w:rsidRDefault="00A22221">
            <w:pPr>
              <w:spacing w:after="0"/>
              <w:jc w:val="center"/>
            </w:pPr>
          </w:p>
        </w:tc>
      </w:tr>
      <w:tr w:rsidR="00A22221" w14:paraId="6FC2B5BF" w14:textId="77777777" w:rsidTr="00A22221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D9ECA47" w14:textId="77777777" w:rsidR="00A22221" w:rsidRDefault="00A22221">
            <w:pPr>
              <w:spacing w:after="0" w:line="15" w:lineRule="atLeast"/>
              <w:rPr>
                <w:rFonts w:ascii="Segoe UI" w:eastAsiaTheme="minorHAnsi" w:hAnsi="Segoe UI" w:cs="Segoe UI"/>
                <w:sz w:val="2"/>
                <w:szCs w:val="2"/>
              </w:rPr>
            </w:pPr>
            <w:r>
              <w:rPr>
                <w:rFonts w:ascii="Segoe UI" w:eastAsiaTheme="minorHAnsi" w:hAnsi="Segoe UI" w:cs="Segoe UI"/>
                <w:color w:val="000000"/>
                <w:sz w:val="2"/>
                <w:szCs w:val="2"/>
              </w:rPr>
              <w:t> </w:t>
            </w:r>
          </w:p>
        </w:tc>
      </w:tr>
    </w:tbl>
    <w:p w14:paraId="576F8BC9" w14:textId="602921E5" w:rsidR="00A22221" w:rsidRDefault="00935A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64986" wp14:editId="5C4C1813">
                <wp:simplePos x="0" y="0"/>
                <wp:positionH relativeFrom="column">
                  <wp:posOffset>-561975</wp:posOffset>
                </wp:positionH>
                <wp:positionV relativeFrom="paragraph">
                  <wp:posOffset>-7286625</wp:posOffset>
                </wp:positionV>
                <wp:extent cx="2733675" cy="495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A4E64" w14:textId="3960FBB9" w:rsidR="00935AA9" w:rsidRDefault="00935AA9">
                            <w:r>
                              <w:rPr>
                                <w:rFonts w:eastAsiaTheme="minorHAnsi"/>
                                <w:noProof/>
                                <w:color w:val="000000"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27EFE955" wp14:editId="097900A3">
                                  <wp:extent cx="1590675" cy="469972"/>
                                  <wp:effectExtent l="0" t="0" r="0" b="0"/>
                                  <wp:docPr id="2" name="Picture 2" descr="Microsoft foote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icrosoft foote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3044" cy="476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0649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4.25pt;margin-top:-573.75pt;width:215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" fillcolor="white [3201]" stroked="f" strokeweight=".5pt">
                <v:textbox>
                  <w:txbxContent>
                    <w:p w14:paraId="7F6A4E64" w14:textId="3960FBB9" w:rsidR="00935AA9" w:rsidRDefault="00935AA9">
                      <w:r>
                        <w:rPr>
                          <w:rFonts w:eastAsiaTheme="minorHAnsi"/>
                          <w:noProof/>
                          <w:color w:val="000000"/>
                          <w:sz w:val="2"/>
                          <w:szCs w:val="2"/>
                        </w:rPr>
                        <w:drawing>
                          <wp:inline distT="0" distB="0" distL="0" distR="0" wp14:anchorId="27EFE955" wp14:editId="097900A3">
                            <wp:extent cx="1590675" cy="469972"/>
                            <wp:effectExtent l="0" t="0" r="0" b="0"/>
                            <wp:docPr id="2" name="Picture 2" descr="Microsoft foote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icrosoft foote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3044" cy="476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03CDA6" w14:textId="35CF86FC" w:rsidR="00A22221" w:rsidRDefault="00A22221" w:rsidP="00935AA9">
      <w:pPr>
        <w:pStyle w:val="NormalWeb"/>
        <w:shd w:val="clear" w:color="auto" w:fill="FFFFFF"/>
        <w:spacing w:before="0" w:beforeAutospacing="0" w:after="0" w:afterAutospacing="0" w:line="254" w:lineRule="auto"/>
        <w:jc w:val="center"/>
      </w:pPr>
      <w:r>
        <w:br w:type="page"/>
      </w:r>
    </w:p>
    <w:tbl>
      <w:tblPr>
        <w:tblW w:w="10488" w:type="dxa"/>
        <w:jc w:val="center"/>
        <w:shd w:val="clear" w:color="auto" w:fill="DADA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8"/>
      </w:tblGrid>
      <w:tr w:rsidR="00A22221" w14:paraId="3D7C7696" w14:textId="77777777" w:rsidTr="00A22221">
        <w:trPr>
          <w:trHeight w:val="150"/>
          <w:jc w:val="center"/>
        </w:trPr>
        <w:tc>
          <w:tcPr>
            <w:tcW w:w="10488" w:type="dxa"/>
            <w:shd w:val="clear" w:color="auto" w:fill="DADADA"/>
            <w:vAlign w:val="center"/>
            <w:hideMark/>
          </w:tcPr>
          <w:p w14:paraId="70A322D7" w14:textId="77777777" w:rsidR="00A22221" w:rsidRDefault="00A22221">
            <w:pPr>
              <w:spacing w:after="0" w:line="15" w:lineRule="atLeast"/>
              <w:rPr>
                <w:rFonts w:eastAsiaTheme="minorHAnsi"/>
                <w:sz w:val="2"/>
                <w:szCs w:val="2"/>
              </w:rPr>
            </w:pPr>
            <w:r>
              <w:rPr>
                <w:rFonts w:eastAsiaTheme="minorHAnsi"/>
                <w:color w:val="000000"/>
                <w:sz w:val="2"/>
                <w:szCs w:val="2"/>
              </w:rPr>
              <w:lastRenderedPageBreak/>
              <w:t> </w:t>
            </w:r>
          </w:p>
        </w:tc>
      </w:tr>
      <w:tr w:rsidR="00A22221" w14:paraId="66D69439" w14:textId="77777777" w:rsidTr="00A22221">
        <w:trPr>
          <w:jc w:val="center"/>
        </w:trPr>
        <w:tc>
          <w:tcPr>
            <w:tcW w:w="10488" w:type="dxa"/>
            <w:shd w:val="clear" w:color="auto" w:fill="DADADA"/>
            <w:vAlign w:val="center"/>
            <w:hideMark/>
          </w:tcPr>
          <w:p w14:paraId="347FC224" w14:textId="77777777" w:rsidR="00024661" w:rsidRDefault="00A22221">
            <w:pPr>
              <w:pStyle w:val="NormalWeb"/>
              <w:shd w:val="clear" w:color="auto" w:fill="DADADA"/>
              <w:spacing w:before="0" w:beforeAutospacing="0" w:after="0" w:afterAutospacing="0" w:line="254" w:lineRule="auto"/>
              <w:jc w:val="center"/>
              <w:rPr>
                <w:rFonts w:ascii="Segoe UI Light" w:hAnsi="Segoe UI Light" w:cs="Segoe UI Light"/>
                <w:b/>
                <w:bCs/>
                <w:color w:val="004275"/>
                <w:sz w:val="45"/>
                <w:szCs w:val="45"/>
              </w:rPr>
            </w:pPr>
            <w:bookmarkStart w:id="0" w:name="B2"/>
            <w:r>
              <w:rPr>
                <w:rFonts w:ascii="Segoe UI Light" w:hAnsi="Segoe UI Light" w:cs="Segoe UI Light"/>
                <w:b/>
                <w:bCs/>
                <w:color w:val="004275"/>
                <w:sz w:val="45"/>
                <w:szCs w:val="45"/>
              </w:rPr>
              <w:t xml:space="preserve">Enable and Support Remote Work with these </w:t>
            </w:r>
          </w:p>
          <w:p w14:paraId="6ADE224B" w14:textId="19964272" w:rsidR="00A22221" w:rsidRDefault="00A22221">
            <w:pPr>
              <w:pStyle w:val="NormalWeb"/>
              <w:shd w:val="clear" w:color="auto" w:fill="DADADA"/>
              <w:spacing w:before="0" w:beforeAutospacing="0" w:after="0" w:afterAutospacing="0" w:line="254" w:lineRule="auto"/>
              <w:jc w:val="center"/>
              <w:rPr>
                <w:rFonts w:ascii="Segoe UI Light" w:hAnsi="Segoe UI Light" w:cs="Segoe UI Light"/>
                <w:b/>
                <w:bCs/>
                <w:color w:val="004275"/>
                <w:sz w:val="45"/>
                <w:szCs w:val="45"/>
              </w:rPr>
            </w:pPr>
            <w:r>
              <w:rPr>
                <w:rFonts w:ascii="Segoe UI Light" w:hAnsi="Segoe UI Light" w:cs="Segoe UI Light"/>
                <w:b/>
                <w:bCs/>
                <w:color w:val="004275"/>
                <w:sz w:val="45"/>
                <w:szCs w:val="45"/>
              </w:rPr>
              <w:t xml:space="preserve">Microsoft 365, Office 365, and Teams Offers  </w:t>
            </w:r>
            <w:bookmarkEnd w:id="0"/>
          </w:p>
        </w:tc>
      </w:tr>
      <w:tr w:rsidR="00A22221" w14:paraId="3A1A93DE" w14:textId="77777777" w:rsidTr="00A22221">
        <w:trPr>
          <w:trHeight w:val="255"/>
          <w:jc w:val="center"/>
        </w:trPr>
        <w:tc>
          <w:tcPr>
            <w:tcW w:w="10488" w:type="dxa"/>
            <w:shd w:val="clear" w:color="auto" w:fill="DADADA"/>
            <w:vAlign w:val="center"/>
            <w:hideMark/>
          </w:tcPr>
          <w:p w14:paraId="51014E02" w14:textId="77777777" w:rsidR="00A22221" w:rsidRDefault="00A22221">
            <w:pPr>
              <w:spacing w:after="0" w:line="15" w:lineRule="atLeas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"/>
                <w:szCs w:val="2"/>
              </w:rPr>
              <w:t> 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22221" w14:paraId="0FCAF629" w14:textId="77777777" w:rsidTr="00A22221">
        <w:trPr>
          <w:jc w:val="center"/>
        </w:trPr>
        <w:tc>
          <w:tcPr>
            <w:tcW w:w="10488" w:type="dxa"/>
            <w:shd w:val="clear" w:color="auto" w:fill="DADAD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8"/>
            </w:tblGrid>
            <w:tr w:rsidR="00A22221" w14:paraId="3DE45FB9" w14:textId="77777777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10488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8"/>
                  </w:tblGrid>
                  <w:tr w:rsidR="00A22221" w14:paraId="4B9C7D5C" w14:textId="77777777">
                    <w:trPr>
                      <w:jc w:val="center"/>
                    </w:trPr>
                    <w:tc>
                      <w:tcPr>
                        <w:tcW w:w="10488" w:type="dxa"/>
                      </w:tcPr>
                      <w:p w14:paraId="28A79021" w14:textId="77777777" w:rsidR="00A22221" w:rsidRDefault="00A22221">
                        <w:pPr>
                          <w:spacing w:after="0"/>
                          <w:textAlignment w:val="baseline"/>
                          <w:rPr>
                            <w:rFonts w:ascii="Segoe UI" w:eastAsiaTheme="minorHAnsi" w:hAnsi="Segoe UI" w:cs="Segoe UI"/>
                            <w:b/>
                            <w:bCs/>
                            <w:color w:val="575756"/>
                            <w:sz w:val="28"/>
                            <w:szCs w:val="28"/>
                            <w:u w:val="single"/>
                            <w:lang w:eastAsia="en-CA"/>
                          </w:rPr>
                        </w:pPr>
                        <w:r>
                          <w:rPr>
                            <w:rFonts w:ascii="Segoe UI" w:eastAsiaTheme="minorHAnsi" w:hAnsi="Segoe UI" w:cs="Segoe UI"/>
                            <w:b/>
                            <w:bCs/>
                            <w:color w:val="575756"/>
                            <w:sz w:val="28"/>
                            <w:szCs w:val="28"/>
                            <w:u w:val="single"/>
                            <w:lang w:eastAsia="en-CA"/>
                          </w:rPr>
                          <w:t xml:space="preserve">Enable and support remote work for customers </w:t>
                        </w:r>
                      </w:p>
                      <w:p w14:paraId="3F510BB8" w14:textId="77777777" w:rsidR="00A22221" w:rsidRDefault="00A22221">
                        <w:pPr>
                          <w:spacing w:after="0"/>
                          <w:textAlignment w:val="baseline"/>
                          <w:rPr>
                            <w:rFonts w:ascii="Segoe UI" w:eastAsiaTheme="minorHAnsi" w:hAnsi="Segoe UI" w:cs="Segoe UI"/>
                            <w:b/>
                            <w:bCs/>
                            <w:color w:val="575756"/>
                            <w:sz w:val="28"/>
                            <w:szCs w:val="28"/>
                            <w:u w:val="single"/>
                            <w:lang w:eastAsia="en-CA"/>
                          </w:rPr>
                        </w:pPr>
                      </w:p>
                      <w:p w14:paraId="233B617F" w14:textId="77777777" w:rsidR="00A22221" w:rsidRDefault="00A22221" w:rsidP="00A2222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textAlignment w:val="baseline"/>
                          <w:rPr>
                            <w:rFonts w:ascii="Calibri" w:eastAsia="Times New Roman" w:hAnsi="Calibri" w:cs="Calibri"/>
                            <w:color w:val="57575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575756"/>
                            <w:sz w:val="24"/>
                            <w:szCs w:val="24"/>
                          </w:rPr>
                          <w:t>Available to all customers - Microsoft Teams Cloud Solution Provider (CSP) trial:</w:t>
                        </w:r>
                        <w:r>
                          <w:rPr>
                            <w:rFonts w:ascii="Segoe UI" w:hAnsi="Segoe UI" w:cs="Segoe UI"/>
                            <w:color w:val="575756"/>
                            <w:sz w:val="24"/>
                            <w:szCs w:val="24"/>
                          </w:rPr>
                          <w:t xml:space="preserve"> Partner-initiated trial available through Partner Center. This trial has a 1,000-seat limit. </w:t>
                        </w:r>
                      </w:p>
                      <w:p w14:paraId="3817FBD6" w14:textId="77777777" w:rsidR="00A22221" w:rsidRDefault="002501F0">
                        <w:pPr>
                          <w:pStyle w:val="ListParagraph"/>
                          <w:spacing w:after="0" w:line="276" w:lineRule="auto"/>
                          <w:textAlignment w:val="baseline"/>
                          <w:rPr>
                            <w:rStyle w:val="Hyperlink"/>
                            <w:color w:val="575756"/>
                            <w:u w:val="none"/>
                          </w:rPr>
                        </w:pPr>
                        <w:hyperlink r:id="rId10" w:history="1">
                          <w:r w:rsidR="00A22221">
                            <w:rPr>
                              <w:rStyle w:val="Hyperlink"/>
                              <w:rFonts w:ascii="Segoe UI" w:hAnsi="Segoe UI" w:cs="Segoe UI"/>
                              <w:sz w:val="24"/>
                              <w:szCs w:val="24"/>
                            </w:rPr>
                            <w:t>Read more</w:t>
                          </w:r>
                        </w:hyperlink>
                        <w:r w:rsidR="00A22221">
                          <w:rPr>
                            <w:rStyle w:val="Hyperlink"/>
                            <w:rFonts w:ascii="Segoe UI" w:hAnsi="Segoe UI" w:cs="Segoe UI"/>
                            <w:sz w:val="24"/>
                            <w:szCs w:val="24"/>
                          </w:rPr>
                          <w:t>.</w:t>
                        </w:r>
                      </w:p>
                      <w:p w14:paraId="0B250B26" w14:textId="77777777" w:rsidR="00A22221" w:rsidRDefault="00A22221">
                        <w:pPr>
                          <w:pStyle w:val="ListParagraph"/>
                          <w:spacing w:after="0" w:line="276" w:lineRule="auto"/>
                          <w:textAlignment w:val="baseline"/>
                          <w:rPr>
                            <w:rStyle w:val="Hyperlink"/>
                            <w:color w:val="575756"/>
                            <w:sz w:val="4"/>
                            <w:szCs w:val="4"/>
                            <w:u w:val="none"/>
                          </w:rPr>
                        </w:pPr>
                      </w:p>
                      <w:p w14:paraId="27297272" w14:textId="77777777" w:rsidR="00A22221" w:rsidRDefault="00A22221" w:rsidP="00A2222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textAlignment w:val="baseline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575756"/>
                            <w:sz w:val="24"/>
                            <w:szCs w:val="24"/>
                          </w:rPr>
                          <w:t xml:space="preserve">Available to managed Microsoft customers - Office 365 E1 trial offer: </w:t>
                        </w:r>
                        <w:r>
                          <w:rPr>
                            <w:rFonts w:ascii="Segoe UI" w:hAnsi="Segoe UI" w:cs="Segoe UI"/>
                            <w:color w:val="575756"/>
                            <w:sz w:val="24"/>
                            <w:szCs w:val="24"/>
                          </w:rPr>
                          <w:t xml:space="preserve">Customer requests passcode from Microsoft Account Manager. </w:t>
                        </w:r>
                        <w:hyperlink r:id="rId11" w:history="1">
                          <w:r>
                            <w:rPr>
                              <w:rStyle w:val="Hyperlink"/>
                              <w:rFonts w:ascii="Segoe UI" w:hAnsi="Segoe UI" w:cs="Segoe UI"/>
                              <w:sz w:val="24"/>
                              <w:szCs w:val="24"/>
                            </w:rPr>
                            <w:t>Learn more about this offer.</w:t>
                          </w:r>
                        </w:hyperlink>
                        <w:r>
                          <w:rPr>
                            <w:rFonts w:ascii="Segoe UI" w:hAnsi="Segoe UI" w:cs="Segoe UI"/>
                            <w:color w:val="57575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C183762" w14:textId="77777777" w:rsidR="00A22221" w:rsidRDefault="00A22221">
                        <w:pPr>
                          <w:spacing w:after="0" w:line="276" w:lineRule="auto"/>
                          <w:textAlignment w:val="baseline"/>
                          <w:rPr>
                            <w:rFonts w:eastAsiaTheme="minorHAnsi"/>
                            <w:sz w:val="4"/>
                            <w:szCs w:val="4"/>
                          </w:rPr>
                        </w:pPr>
                      </w:p>
                      <w:p w14:paraId="48119EBE" w14:textId="77777777" w:rsidR="00A22221" w:rsidRDefault="00A22221" w:rsidP="00A2222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textAlignment w:val="baseline"/>
                          <w:rPr>
                            <w:rFonts w:ascii="Segoe UI" w:eastAsia="Times New Roman" w:hAnsi="Segoe UI" w:cs="Segoe UI"/>
                            <w:b/>
                            <w:bCs/>
                            <w:color w:val="57575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575756"/>
                            <w:sz w:val="24"/>
                            <w:szCs w:val="24"/>
                          </w:rPr>
                          <w:t xml:space="preserve">Available to customers with no Microsoft account manager and more than 1,000 seats - Office 365 trial offer: </w:t>
                        </w:r>
                        <w:r>
                          <w:rPr>
                            <w:rFonts w:ascii="Segoe UI" w:hAnsi="Segoe UI" w:cs="Segoe UI"/>
                            <w:color w:val="575756"/>
                            <w:sz w:val="24"/>
                            <w:szCs w:val="24"/>
                          </w:rPr>
                          <w:t xml:space="preserve">Partner requests passcode from </w:t>
                        </w:r>
                        <w:hyperlink r:id="rId12" w:history="1">
                          <w:r>
                            <w:rPr>
                              <w:rStyle w:val="Hyperlink"/>
                              <w:rFonts w:ascii="Segoe UI" w:hAnsi="Segoe UI" w:cs="Segoe UI"/>
                              <w:sz w:val="24"/>
                              <w:szCs w:val="24"/>
                            </w:rPr>
                            <w:t>Partner Center Support</w:t>
                          </w:r>
                        </w:hyperlink>
                        <w:r>
                          <w:rPr>
                            <w:rFonts w:ascii="Segoe UI" w:hAnsi="Segoe UI" w:cs="Segoe UI"/>
                            <w:color w:val="575756"/>
                            <w:sz w:val="24"/>
                            <w:szCs w:val="24"/>
                          </w:rPr>
                          <w:t xml:space="preserve">. Click </w:t>
                        </w:r>
                        <w:r>
                          <w:rPr>
                            <w:rFonts w:ascii="Segoe UI" w:hAnsi="Segoe UI" w:cs="Segoe UI"/>
                            <w:i/>
                            <w:iCs/>
                            <w:color w:val="575756"/>
                            <w:sz w:val="24"/>
                            <w:szCs w:val="24"/>
                          </w:rPr>
                          <w:t>CSP</w:t>
                        </w:r>
                        <w:r>
                          <w:rPr>
                            <w:rFonts w:ascii="Segoe UI" w:hAnsi="Segoe UI" w:cs="Segoe UI"/>
                            <w:color w:val="575756"/>
                            <w:sz w:val="24"/>
                            <w:szCs w:val="24"/>
                          </w:rPr>
                          <w:t xml:space="preserve">, then select </w:t>
                        </w:r>
                        <w:r>
                          <w:rPr>
                            <w:rFonts w:ascii="Segoe UI" w:hAnsi="Segoe UI" w:cs="Segoe UI"/>
                            <w:i/>
                            <w:iCs/>
                            <w:color w:val="575756"/>
                            <w:sz w:val="24"/>
                            <w:szCs w:val="24"/>
                          </w:rPr>
                          <w:t>Cannot find an offer in the catalog</w:t>
                        </w:r>
                        <w:r>
                          <w:rPr>
                            <w:rFonts w:ascii="Segoe UI" w:hAnsi="Segoe UI" w:cs="Segoe UI"/>
                            <w:color w:val="575756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575756"/>
                            <w:sz w:val="24"/>
                            <w:szCs w:val="24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Hyperlink"/>
                              <w:rFonts w:ascii="Segoe UI" w:hAnsi="Segoe UI" w:cs="Segoe UI"/>
                              <w:sz w:val="24"/>
                              <w:szCs w:val="24"/>
                            </w:rPr>
                            <w:t>Learn more about the Office 365 trial here.</w:t>
                          </w:r>
                        </w:hyperlink>
                        <w:r>
                          <w:rPr>
                            <w:rFonts w:ascii="Segoe UI" w:hAnsi="Segoe UI" w:cs="Segoe UI"/>
                            <w:color w:val="57575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703A77A" w14:textId="77777777" w:rsidR="00A22221" w:rsidRDefault="00A22221">
                        <w:pPr>
                          <w:spacing w:after="0" w:line="276" w:lineRule="auto"/>
                          <w:textAlignment w:val="baseline"/>
                          <w:rPr>
                            <w:rFonts w:ascii="Segoe UI" w:eastAsiaTheme="minorHAnsi" w:hAnsi="Segoe UI" w:cs="Segoe UI"/>
                            <w:b/>
                            <w:bCs/>
                            <w:color w:val="575756"/>
                            <w:sz w:val="4"/>
                            <w:szCs w:val="4"/>
                          </w:rPr>
                        </w:pPr>
                      </w:p>
                      <w:p w14:paraId="123CE5F7" w14:textId="77777777" w:rsidR="00A22221" w:rsidRDefault="00A22221" w:rsidP="00A2222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textAlignment w:val="baseline"/>
                          <w:rPr>
                            <w:rFonts w:ascii="Segoe UI" w:eastAsia="Times New Roman" w:hAnsi="Segoe UI" w:cs="Segoe UI"/>
                            <w:color w:val="57575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575756"/>
                            <w:sz w:val="24"/>
                            <w:szCs w:val="24"/>
                          </w:rPr>
                          <w:t xml:space="preserve">Available to end users:  </w:t>
                        </w:r>
                        <w:hyperlink r:id="rId14" w:history="1">
                          <w:r>
                            <w:rPr>
                              <w:rStyle w:val="Hyperlink"/>
                              <w:rFonts w:ascii="Segoe UI" w:hAnsi="Segoe UI" w:cs="Segoe UI"/>
                              <w:sz w:val="24"/>
                              <w:szCs w:val="24"/>
                            </w:rPr>
                            <w:t>Microsoft Teams Free</w:t>
                          </w:r>
                        </w:hyperlink>
                        <w:r>
                          <w:rPr>
                            <w:rFonts w:ascii="Segoe UI" w:hAnsi="Segoe UI" w:cs="Segoe UI"/>
                            <w:color w:val="575756"/>
                            <w:sz w:val="24"/>
                            <w:szCs w:val="24"/>
                          </w:rPr>
                          <w:t xml:space="preserve"> and </w:t>
                        </w:r>
                        <w:hyperlink r:id="rId15" w:history="1">
                          <w:r>
                            <w:rPr>
                              <w:rStyle w:val="Hyperlink"/>
                              <w:rFonts w:ascii="Segoe UI" w:hAnsi="Segoe UI" w:cs="Segoe UI"/>
                              <w:sz w:val="24"/>
                              <w:szCs w:val="24"/>
                            </w:rPr>
                            <w:t>Teams Exploratory Experience.</w:t>
                          </w:r>
                        </w:hyperlink>
                        <w:r>
                          <w:rPr>
                            <w:rFonts w:ascii="Segoe UI" w:hAnsi="Segoe UI" w:cs="Segoe UI"/>
                            <w:color w:val="575756"/>
                            <w:sz w:val="24"/>
                            <w:szCs w:val="24"/>
                          </w:rPr>
                          <w:t xml:space="preserve"> Users can sign up directly. </w:t>
                        </w:r>
                      </w:p>
                      <w:p w14:paraId="454EE4C2" w14:textId="77777777" w:rsidR="00A22221" w:rsidRDefault="00A22221">
                        <w:pPr>
                          <w:spacing w:after="0" w:line="276" w:lineRule="auto"/>
                          <w:textAlignment w:val="baseline"/>
                          <w:rPr>
                            <w:rFonts w:ascii="Segoe UI" w:eastAsiaTheme="minorHAnsi" w:hAnsi="Segoe UI" w:cs="Segoe UI"/>
                            <w:color w:val="575756"/>
                            <w:sz w:val="4"/>
                            <w:szCs w:val="4"/>
                          </w:rPr>
                        </w:pPr>
                      </w:p>
                      <w:p w14:paraId="7EAAD0DF" w14:textId="77777777" w:rsidR="00A22221" w:rsidRDefault="00A22221" w:rsidP="00A2222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textAlignment w:val="baseline"/>
                          <w:rPr>
                            <w:rFonts w:ascii="Segoe UI" w:eastAsia="Times New Roman" w:hAnsi="Segoe UI" w:cs="Segoe UI"/>
                            <w:color w:val="57575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egoe UI" w:hAnsi="Segoe UI" w:cs="Segoe UI"/>
                            <w:color w:val="575756"/>
                            <w:sz w:val="24"/>
                            <w:szCs w:val="24"/>
                          </w:rPr>
                          <w:t xml:space="preserve">To stay up to date on Teams offers, </w:t>
                        </w:r>
                        <w:hyperlink r:id="rId16" w:history="1">
                          <w:r>
                            <w:rPr>
                              <w:rStyle w:val="Hyperlink"/>
                              <w:rFonts w:ascii="Segoe UI" w:hAnsi="Segoe UI" w:cs="Segoe UI"/>
                              <w:sz w:val="24"/>
                              <w:szCs w:val="24"/>
                            </w:rPr>
                            <w:t>click here.</w:t>
                          </w:r>
                        </w:hyperlink>
                        <w:r>
                          <w:rPr>
                            <w:rFonts w:ascii="Segoe UI" w:hAnsi="Segoe UI" w:cs="Segoe UI"/>
                            <w:color w:val="57575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A1BF883" w14:textId="77777777" w:rsidR="00A22221" w:rsidRDefault="00A22221">
                        <w:pPr>
                          <w:spacing w:after="0" w:line="276" w:lineRule="auto"/>
                          <w:ind w:left="360"/>
                          <w:textAlignment w:val="baseline"/>
                          <w:rPr>
                            <w:rFonts w:ascii="Segoe UI" w:eastAsiaTheme="minorHAnsi" w:hAnsi="Segoe UI" w:cs="Segoe UI"/>
                            <w:color w:val="575756"/>
                            <w:sz w:val="24"/>
                            <w:szCs w:val="24"/>
                          </w:rPr>
                        </w:pPr>
                      </w:p>
                      <w:p w14:paraId="1E19C363" w14:textId="77777777" w:rsidR="00A22221" w:rsidRDefault="00A22221">
                        <w:pPr>
                          <w:spacing w:after="0"/>
                          <w:textAlignment w:val="baseline"/>
                          <w:rPr>
                            <w:rFonts w:ascii="Segoe UI" w:eastAsiaTheme="minorHAnsi" w:hAnsi="Segoe UI" w:cs="Segoe UI"/>
                            <w:b/>
                            <w:bCs/>
                            <w:color w:val="575756"/>
                            <w:sz w:val="28"/>
                            <w:szCs w:val="28"/>
                            <w:u w:val="single"/>
                            <w:lang w:eastAsia="en-CA"/>
                          </w:rPr>
                        </w:pPr>
                        <w:r>
                          <w:rPr>
                            <w:rFonts w:ascii="Segoe UI" w:eastAsiaTheme="minorHAnsi" w:hAnsi="Segoe UI" w:cs="Segoe UI"/>
                            <w:b/>
                            <w:bCs/>
                            <w:color w:val="575756"/>
                            <w:sz w:val="28"/>
                            <w:szCs w:val="28"/>
                            <w:u w:val="single"/>
                            <w:lang w:eastAsia="en-CA"/>
                          </w:rPr>
                          <w:t xml:space="preserve">Help customers with Teams ramp up quickly </w:t>
                        </w:r>
                      </w:p>
                      <w:p w14:paraId="5D6961F0" w14:textId="77777777" w:rsidR="00A22221" w:rsidRDefault="00A22221">
                        <w:pPr>
                          <w:spacing w:after="0"/>
                          <w:textAlignment w:val="baseline"/>
                          <w:rPr>
                            <w:rFonts w:ascii="Segoe UI" w:eastAsiaTheme="minorHAnsi" w:hAnsi="Segoe UI" w:cs="Segoe UI"/>
                            <w:b/>
                            <w:bCs/>
                            <w:color w:val="575756"/>
                            <w:sz w:val="28"/>
                            <w:szCs w:val="28"/>
                            <w:u w:val="single"/>
                            <w:lang w:eastAsia="en-CA"/>
                          </w:rPr>
                        </w:pPr>
                      </w:p>
                      <w:p w14:paraId="2EDF1E23" w14:textId="77777777" w:rsidR="00A22221" w:rsidRDefault="002501F0" w:rsidP="00A2222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textAlignment w:val="baseline"/>
                          <w:rPr>
                            <w:rFonts w:ascii="Segoe UI" w:eastAsia="Times New Roman" w:hAnsi="Segoe UI" w:cs="Segoe UI"/>
                            <w:color w:val="575756"/>
                            <w:sz w:val="24"/>
                            <w:szCs w:val="24"/>
                          </w:rPr>
                        </w:pPr>
                        <w:hyperlink r:id="rId17" w:history="1">
                          <w:r w:rsidR="00A22221">
                            <w:rPr>
                              <w:rStyle w:val="Hyperlink"/>
                              <w:rFonts w:ascii="Segoe UI" w:hAnsi="Segoe UI" w:cs="Segoe UI"/>
                              <w:sz w:val="24"/>
                              <w:szCs w:val="24"/>
                            </w:rPr>
                            <w:t>Use and share the Teams adoption toolkit.</w:t>
                          </w:r>
                        </w:hyperlink>
                        <w:r w:rsidR="00A22221">
                          <w:rPr>
                            <w:rFonts w:ascii="Segoe UI" w:hAnsi="Segoe UI" w:cs="Segoe UI"/>
                            <w:color w:val="57575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093F869" w14:textId="77777777" w:rsidR="00A22221" w:rsidRDefault="00A22221">
                        <w:pPr>
                          <w:pStyle w:val="ListParagraph"/>
                          <w:spacing w:after="0" w:line="276" w:lineRule="auto"/>
                          <w:textAlignment w:val="baseline"/>
                          <w:rPr>
                            <w:rFonts w:ascii="Segoe UI" w:hAnsi="Segoe UI" w:cs="Segoe UI"/>
                            <w:color w:val="575756"/>
                            <w:sz w:val="4"/>
                            <w:szCs w:val="4"/>
                          </w:rPr>
                        </w:pPr>
                      </w:p>
                      <w:p w14:paraId="07ADA9DE" w14:textId="77777777" w:rsidR="00A22221" w:rsidRDefault="00A22221">
                        <w:pPr>
                          <w:pStyle w:val="ListParagraph"/>
                          <w:spacing w:after="0" w:line="276" w:lineRule="auto"/>
                          <w:textAlignment w:val="baseline"/>
                          <w:rPr>
                            <w:rFonts w:ascii="Segoe UI" w:hAnsi="Segoe UI" w:cs="Segoe UI"/>
                            <w:color w:val="575756"/>
                            <w:sz w:val="4"/>
                            <w:szCs w:val="4"/>
                          </w:rPr>
                        </w:pPr>
                      </w:p>
                      <w:p w14:paraId="2C5A5555" w14:textId="77777777" w:rsidR="00A22221" w:rsidRDefault="002501F0" w:rsidP="00A2222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textAlignment w:val="baseline"/>
                          <w:rPr>
                            <w:rFonts w:ascii="Segoe UI" w:eastAsia="Times New Roman" w:hAnsi="Segoe UI" w:cs="Segoe UI"/>
                            <w:color w:val="575756"/>
                            <w:sz w:val="24"/>
                            <w:szCs w:val="24"/>
                          </w:rPr>
                        </w:pPr>
                        <w:hyperlink r:id="rId18" w:history="1">
                          <w:r w:rsidR="00A22221">
                            <w:rPr>
                              <w:rStyle w:val="Hyperlink"/>
                              <w:rFonts w:ascii="Segoe UI" w:hAnsi="Segoe UI" w:cs="Segoe UI"/>
                              <w:sz w:val="24"/>
                              <w:szCs w:val="24"/>
                            </w:rPr>
                            <w:t>Enable user training with Microsoft 365 learning pathways</w:t>
                          </w:r>
                        </w:hyperlink>
                        <w:r w:rsidR="00A22221">
                          <w:rPr>
                            <w:rFonts w:ascii="Segoe UI" w:hAnsi="Segoe UI" w:cs="Segoe UI"/>
                            <w:color w:val="575756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14:paraId="208873C0" w14:textId="77777777" w:rsidR="00A22221" w:rsidRDefault="00A22221">
                        <w:pPr>
                          <w:pStyle w:val="ListParagraph"/>
                          <w:spacing w:after="0" w:line="276" w:lineRule="auto"/>
                          <w:textAlignment w:val="baseline"/>
                          <w:rPr>
                            <w:rFonts w:ascii="Segoe UI" w:hAnsi="Segoe UI" w:cs="Segoe UI"/>
                            <w:color w:val="575756"/>
                            <w:sz w:val="4"/>
                            <w:szCs w:val="4"/>
                          </w:rPr>
                        </w:pPr>
                      </w:p>
                      <w:p w14:paraId="2DCD465F" w14:textId="77777777" w:rsidR="00A22221" w:rsidRDefault="00A22221">
                        <w:pPr>
                          <w:pStyle w:val="ListParagraph"/>
                          <w:spacing w:after="0" w:line="276" w:lineRule="auto"/>
                          <w:textAlignment w:val="baseline"/>
                          <w:rPr>
                            <w:rFonts w:ascii="Segoe UI" w:hAnsi="Segoe UI" w:cs="Segoe UI"/>
                            <w:color w:val="575756"/>
                            <w:sz w:val="4"/>
                            <w:szCs w:val="4"/>
                          </w:rPr>
                        </w:pPr>
                      </w:p>
                      <w:p w14:paraId="37117823" w14:textId="77777777" w:rsidR="00A22221" w:rsidRDefault="002501F0" w:rsidP="00A2222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textAlignment w:val="baseline"/>
                          <w:rPr>
                            <w:rFonts w:ascii="Segoe UI" w:eastAsia="Times New Roman" w:hAnsi="Segoe UI" w:cs="Segoe UI"/>
                            <w:color w:val="575756"/>
                            <w:sz w:val="24"/>
                            <w:szCs w:val="24"/>
                          </w:rPr>
                        </w:pPr>
                        <w:hyperlink r:id="rId19" w:history="1">
                          <w:r w:rsidR="00A22221">
                            <w:rPr>
                              <w:rStyle w:val="Hyperlink"/>
                              <w:rFonts w:ascii="Segoe UI" w:hAnsi="Segoe UI" w:cs="Segoe UI"/>
                              <w:sz w:val="24"/>
                              <w:szCs w:val="24"/>
                            </w:rPr>
                            <w:t>Microsoft Teams customer success kit.</w:t>
                          </w:r>
                        </w:hyperlink>
                        <w:r w:rsidR="00A22221">
                          <w:rPr>
                            <w:rFonts w:ascii="Segoe UI" w:hAnsi="Segoe UI" w:cs="Segoe UI"/>
                            <w:color w:val="57575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43AB773" w14:textId="77777777" w:rsidR="00A22221" w:rsidRDefault="00A22221">
                        <w:pPr>
                          <w:spacing w:after="0" w:line="276" w:lineRule="auto"/>
                          <w:textAlignment w:val="baseline"/>
                          <w:rPr>
                            <w:rFonts w:ascii="Segoe UI" w:eastAsiaTheme="minorHAnsi" w:hAnsi="Segoe UI" w:cs="Segoe UI"/>
                            <w:color w:val="57575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egoe UI" w:eastAsiaTheme="minorHAnsi" w:hAnsi="Segoe UI" w:cs="Segoe UI"/>
                            <w:color w:val="575756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A22221" w14:paraId="11B87108" w14:textId="77777777">
                    <w:trPr>
                      <w:jc w:val="center"/>
                    </w:trPr>
                    <w:tc>
                      <w:tcPr>
                        <w:tcW w:w="10488" w:type="dxa"/>
                        <w:vAlign w:val="center"/>
                        <w:hideMark/>
                      </w:tcPr>
                      <w:p w14:paraId="4D82104E" w14:textId="77777777" w:rsidR="00A22221" w:rsidRDefault="00A22221">
                        <w:pPr>
                          <w:rPr>
                            <w:rFonts w:ascii="Segoe UI" w:eastAsiaTheme="minorHAnsi" w:hAnsi="Segoe UI" w:cs="Segoe UI"/>
                            <w:color w:val="57575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2221" w14:paraId="649DBBDB" w14:textId="77777777">
                    <w:trPr>
                      <w:trHeight w:val="300"/>
                      <w:jc w:val="center"/>
                    </w:trPr>
                    <w:tc>
                      <w:tcPr>
                        <w:tcW w:w="10488" w:type="dxa"/>
                        <w:vAlign w:val="center"/>
                        <w:hideMark/>
                      </w:tcPr>
                      <w:p w14:paraId="6BD4FA93" w14:textId="77777777" w:rsidR="00A22221" w:rsidRDefault="00A22221">
                        <w:pPr>
                          <w:spacing w:after="0" w:line="15" w:lineRule="atLeast"/>
                          <w:rPr>
                            <w:rFonts w:eastAsiaTheme="minorHAnsi"/>
                            <w:sz w:val="2"/>
                            <w:szCs w:val="2"/>
                          </w:rPr>
                        </w:pPr>
                        <w:r>
                          <w:rPr>
                            <w:rFonts w:eastAsiaTheme="minorHAnsi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14:paraId="123CB47A" w14:textId="77777777" w:rsidR="00A22221" w:rsidRDefault="00A22221">
                  <w:pPr>
                    <w:jc w:val="center"/>
                  </w:pPr>
                </w:p>
              </w:tc>
            </w:tr>
          </w:tbl>
          <w:p w14:paraId="7D3906E8" w14:textId="77777777" w:rsidR="00A22221" w:rsidRDefault="00A22221">
            <w:pPr>
              <w:spacing w:after="0"/>
              <w:jc w:val="center"/>
            </w:pPr>
          </w:p>
        </w:tc>
      </w:tr>
    </w:tbl>
    <w:p w14:paraId="6541BD59" w14:textId="6D52729C" w:rsidR="00A22221" w:rsidRDefault="00A222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FD221" wp14:editId="1FB949C6">
                <wp:simplePos x="0" y="0"/>
                <wp:positionH relativeFrom="column">
                  <wp:posOffset>-542925</wp:posOffset>
                </wp:positionH>
                <wp:positionV relativeFrom="paragraph">
                  <wp:posOffset>-7623811</wp:posOffset>
                </wp:positionV>
                <wp:extent cx="3114675" cy="6381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24D5C" w14:textId="1B792BF0" w:rsidR="00A22221" w:rsidRDefault="00A22221">
                            <w:r>
                              <w:rPr>
                                <w:rFonts w:eastAsiaTheme="minorHAns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9B12AA1" wp14:editId="48D6E7B6">
                                  <wp:extent cx="1609725" cy="475769"/>
                                  <wp:effectExtent l="0" t="0" r="0" b="0"/>
                                  <wp:docPr id="5" name="Picture 5" descr="Microsoft Heade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icrosoft Heade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3934" cy="497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FD221" id="Text Box 4" o:spid="_x0000_s1027" type="#_x0000_t202" style="position:absolute;margin-left:-42.75pt;margin-top:-600.3pt;width:245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" fillcolor="white [3201]" stroked="f" strokeweight=".5pt">
                <v:textbox>
                  <w:txbxContent>
                    <w:p w14:paraId="69424D5C" w14:textId="1B792BF0" w:rsidR="00A22221" w:rsidRDefault="00A22221">
                      <w:r>
                        <w:rPr>
                          <w:rFonts w:eastAsiaTheme="minorHAns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9B12AA1" wp14:editId="48D6E7B6">
                            <wp:extent cx="1609725" cy="475769"/>
                            <wp:effectExtent l="0" t="0" r="0" b="0"/>
                            <wp:docPr id="5" name="Picture 5" descr="Microsoft Heade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icrosoft Heade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3934" cy="497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W w:w="11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A22221" w14:paraId="42208C0C" w14:textId="77777777" w:rsidTr="00A22221">
        <w:trPr>
          <w:jc w:val="center"/>
        </w:trPr>
        <w:tc>
          <w:tcPr>
            <w:tcW w:w="0" w:type="auto"/>
            <w:shd w:val="clear" w:color="auto" w:fill="005799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tbl>
            <w:tblPr>
              <w:tblW w:w="10500" w:type="dxa"/>
              <w:jc w:val="center"/>
              <w:shd w:val="clear" w:color="auto" w:fill="00579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8"/>
              <w:gridCol w:w="6"/>
              <w:gridCol w:w="6"/>
            </w:tblGrid>
            <w:tr w:rsidR="00A22221" w14:paraId="0DCC6295" w14:textId="7395302D" w:rsidTr="00A22221">
              <w:trPr>
                <w:trHeight w:val="150"/>
                <w:jc w:val="center"/>
              </w:trPr>
              <w:tc>
                <w:tcPr>
                  <w:tcW w:w="10488" w:type="dxa"/>
                  <w:shd w:val="clear" w:color="auto" w:fill="005799"/>
                  <w:vAlign w:val="center"/>
                  <w:hideMark/>
                </w:tcPr>
                <w:p w14:paraId="192DD18A" w14:textId="707F7894" w:rsidR="00A22221" w:rsidRDefault="00A22221">
                  <w:pPr>
                    <w:spacing w:after="0" w:line="15" w:lineRule="atLeast"/>
                    <w:rPr>
                      <w:rFonts w:eastAsiaTheme="minorHAnsi"/>
                      <w:sz w:val="2"/>
                      <w:szCs w:val="2"/>
                    </w:rPr>
                  </w:pPr>
                  <w:r>
                    <w:rPr>
                      <w:rFonts w:eastAsiaTheme="minorHAnsi"/>
                      <w:color w:val="000000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6" w:type="dxa"/>
                  <w:shd w:val="clear" w:color="auto" w:fill="005799"/>
                </w:tcPr>
                <w:p w14:paraId="122FE1A3" w14:textId="77777777" w:rsidR="00A22221" w:rsidRDefault="00A22221">
                  <w:pPr>
                    <w:spacing w:after="0" w:line="15" w:lineRule="atLeast"/>
                    <w:rPr>
                      <w:rFonts w:eastAsiaTheme="minorHAnsi"/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6" w:type="dxa"/>
                  <w:shd w:val="clear" w:color="auto" w:fill="005799"/>
                </w:tcPr>
                <w:p w14:paraId="3D6623C3" w14:textId="1D925768" w:rsidR="00A22221" w:rsidRDefault="00A22221">
                  <w:pPr>
                    <w:spacing w:after="0" w:line="15" w:lineRule="atLeast"/>
                    <w:rPr>
                      <w:rFonts w:eastAsiaTheme="minorHAnsi"/>
                      <w:color w:val="000000"/>
                      <w:sz w:val="2"/>
                      <w:szCs w:val="2"/>
                    </w:rPr>
                  </w:pPr>
                </w:p>
              </w:tc>
            </w:tr>
            <w:tr w:rsidR="00A22221" w14:paraId="7FF8AD37" w14:textId="1276BB98" w:rsidTr="00A22221">
              <w:trPr>
                <w:jc w:val="center"/>
              </w:trPr>
              <w:tc>
                <w:tcPr>
                  <w:tcW w:w="10488" w:type="dxa"/>
                  <w:shd w:val="clear" w:color="auto" w:fill="005799"/>
                  <w:vAlign w:val="center"/>
                  <w:hideMark/>
                </w:tcPr>
                <w:p w14:paraId="74EE95E0" w14:textId="77777777" w:rsidR="00A22221" w:rsidRDefault="00A22221">
                  <w:pPr>
                    <w:pStyle w:val="NormalWeb"/>
                    <w:shd w:val="clear" w:color="auto" w:fill="005799"/>
                    <w:spacing w:before="0" w:beforeAutospacing="0" w:after="0" w:afterAutospacing="0" w:line="254" w:lineRule="auto"/>
                    <w:jc w:val="center"/>
                    <w:rPr>
                      <w:rFonts w:ascii="Segoe UI Light" w:hAnsi="Segoe UI Light" w:cs="Segoe UI Light"/>
                      <w:b/>
                      <w:bCs/>
                      <w:color w:val="FFFFFF"/>
                      <w:sz w:val="45"/>
                      <w:szCs w:val="45"/>
                    </w:rPr>
                  </w:pPr>
                  <w:bookmarkStart w:id="1" w:name="B3"/>
                  <w:r>
                    <w:rPr>
                      <w:rFonts w:ascii="Segoe UI Light" w:hAnsi="Segoe UI Light" w:cs="Segoe UI Light"/>
                      <w:b/>
                      <w:bCs/>
                      <w:color w:val="FFFFFF"/>
                      <w:sz w:val="45"/>
                      <w:szCs w:val="45"/>
                    </w:rPr>
                    <w:t xml:space="preserve">Help Customers Manage Critical Resources and Respond in Time of Crisis with Power Platform and Dynamics 365 </w:t>
                  </w:r>
                  <w:bookmarkEnd w:id="1"/>
                </w:p>
              </w:tc>
              <w:tc>
                <w:tcPr>
                  <w:tcW w:w="6" w:type="dxa"/>
                  <w:shd w:val="clear" w:color="auto" w:fill="005799"/>
                </w:tcPr>
                <w:p w14:paraId="7C910484" w14:textId="77777777" w:rsidR="00A22221" w:rsidRDefault="00A22221">
                  <w:pPr>
                    <w:pStyle w:val="NormalWeb"/>
                    <w:shd w:val="clear" w:color="auto" w:fill="005799"/>
                    <w:spacing w:before="0" w:beforeAutospacing="0" w:after="0" w:afterAutospacing="0" w:line="254" w:lineRule="auto"/>
                    <w:jc w:val="center"/>
                    <w:rPr>
                      <w:rFonts w:ascii="Segoe UI Light" w:hAnsi="Segoe UI Light" w:cs="Segoe UI Light"/>
                      <w:b/>
                      <w:bCs/>
                      <w:color w:val="FFFFFF"/>
                      <w:sz w:val="45"/>
                      <w:szCs w:val="45"/>
                    </w:rPr>
                  </w:pPr>
                </w:p>
              </w:tc>
              <w:tc>
                <w:tcPr>
                  <w:tcW w:w="6" w:type="dxa"/>
                  <w:shd w:val="clear" w:color="auto" w:fill="005799"/>
                </w:tcPr>
                <w:p w14:paraId="70078232" w14:textId="51EFEE2D" w:rsidR="00A22221" w:rsidRDefault="00A22221">
                  <w:pPr>
                    <w:pStyle w:val="NormalWeb"/>
                    <w:shd w:val="clear" w:color="auto" w:fill="005799"/>
                    <w:spacing w:before="0" w:beforeAutospacing="0" w:after="0" w:afterAutospacing="0" w:line="254" w:lineRule="auto"/>
                    <w:jc w:val="center"/>
                    <w:rPr>
                      <w:rFonts w:ascii="Segoe UI Light" w:hAnsi="Segoe UI Light" w:cs="Segoe UI Light"/>
                      <w:b/>
                      <w:bCs/>
                      <w:color w:val="FFFFFF"/>
                      <w:sz w:val="45"/>
                      <w:szCs w:val="45"/>
                    </w:rPr>
                  </w:pPr>
                </w:p>
              </w:tc>
            </w:tr>
            <w:tr w:rsidR="00A22221" w14:paraId="3FB2E3E8" w14:textId="6B1A990B" w:rsidTr="00A22221">
              <w:trPr>
                <w:trHeight w:val="255"/>
                <w:jc w:val="center"/>
              </w:trPr>
              <w:tc>
                <w:tcPr>
                  <w:tcW w:w="10488" w:type="dxa"/>
                  <w:shd w:val="clear" w:color="auto" w:fill="005799"/>
                  <w:vAlign w:val="center"/>
                  <w:hideMark/>
                </w:tcPr>
                <w:p w14:paraId="021A22BA" w14:textId="77777777" w:rsidR="00A22221" w:rsidRDefault="00A22221">
                  <w:pPr>
                    <w:spacing w:after="0" w:line="15" w:lineRule="atLeast"/>
                    <w:rPr>
                      <w:rFonts w:eastAsiaTheme="minorHAnsi"/>
                      <w:sz w:val="2"/>
                      <w:szCs w:val="2"/>
                    </w:rPr>
                  </w:pPr>
                  <w:r>
                    <w:rPr>
                      <w:rFonts w:eastAsiaTheme="minorHAnsi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6" w:type="dxa"/>
                  <w:shd w:val="clear" w:color="auto" w:fill="005799"/>
                </w:tcPr>
                <w:p w14:paraId="2F86C4BE" w14:textId="77777777" w:rsidR="00A22221" w:rsidRDefault="00A22221">
                  <w:pPr>
                    <w:spacing w:after="0" w:line="15" w:lineRule="atLeast"/>
                    <w:rPr>
                      <w:rFonts w:eastAsiaTheme="minorHAnsi"/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6" w:type="dxa"/>
                  <w:shd w:val="clear" w:color="auto" w:fill="005799"/>
                </w:tcPr>
                <w:p w14:paraId="766E35F3" w14:textId="626749CA" w:rsidR="00A22221" w:rsidRDefault="00A22221">
                  <w:pPr>
                    <w:spacing w:after="0" w:line="15" w:lineRule="atLeast"/>
                    <w:rPr>
                      <w:rFonts w:eastAsiaTheme="minorHAnsi"/>
                      <w:color w:val="000000"/>
                      <w:sz w:val="2"/>
                      <w:szCs w:val="2"/>
                    </w:rPr>
                  </w:pPr>
                </w:p>
              </w:tc>
            </w:tr>
            <w:tr w:rsidR="00A22221" w14:paraId="4BCAAB1F" w14:textId="7D18AE53" w:rsidTr="00A22221">
              <w:trPr>
                <w:jc w:val="center"/>
              </w:trPr>
              <w:tc>
                <w:tcPr>
                  <w:tcW w:w="10488" w:type="dxa"/>
                  <w:shd w:val="clear" w:color="auto" w:fill="005799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8"/>
                  </w:tblGrid>
                  <w:tr w:rsidR="00A22221" w14:paraId="0837F756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10488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88"/>
                        </w:tblGrid>
                        <w:tr w:rsidR="00A22221" w14:paraId="1DD0C385" w14:textId="77777777">
                          <w:trPr>
                            <w:jc w:val="center"/>
                          </w:trPr>
                          <w:tc>
                            <w:tcPr>
                              <w:tcW w:w="10488" w:type="dxa"/>
                            </w:tcPr>
                            <w:p w14:paraId="4CDE06D0" w14:textId="77777777" w:rsidR="00A22221" w:rsidRDefault="00A22221">
                              <w:pPr>
                                <w:spacing w:after="0"/>
                                <w:textAlignment w:val="baseline"/>
                                <w:rPr>
                                  <w:rFonts w:ascii="Segoe UI" w:eastAsiaTheme="minorHAnsi" w:hAnsi="Segoe UI" w:cs="Segoe UI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u w:val="single"/>
                                  <w:lang w:eastAsia="en-CA"/>
                                </w:rPr>
                              </w:pPr>
                              <w:r>
                                <w:rPr>
                                  <w:rFonts w:ascii="Segoe UI" w:eastAsiaTheme="minorHAnsi" w:hAnsi="Segoe UI" w:cs="Segoe UI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u w:val="single"/>
                                  <w:lang w:eastAsia="en-CA"/>
                                </w:rPr>
                                <w:t>Power Platform emergency response solutions and six-month free offers</w:t>
                              </w:r>
                            </w:p>
                            <w:p w14:paraId="7CB827A2" w14:textId="77777777" w:rsidR="00A22221" w:rsidRDefault="00A22221">
                              <w:pPr>
                                <w:spacing w:after="0"/>
                                <w:textAlignment w:val="baseline"/>
                                <w:rPr>
                                  <w:rFonts w:ascii="Segoe UI" w:eastAsiaTheme="minorHAnsi" w:hAnsi="Segoe UI" w:cs="Segoe UI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u w:val="single"/>
                                  <w:lang w:eastAsia="en-CA"/>
                                </w:rPr>
                              </w:pPr>
                            </w:p>
                            <w:p w14:paraId="3FD57C65" w14:textId="77777777" w:rsidR="00A22221" w:rsidRDefault="00A2222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textAlignment w:val="baseline"/>
                                <w:rPr>
                                  <w:rFonts w:ascii="Segoe UI" w:eastAsia="Times New Roman" w:hAnsi="Segoe UI" w:cs="Segoe UI"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 xml:space="preserve">Healthcare emergency resource tracking solution: </w:t>
                              </w:r>
                              <w:r>
                                <w:rPr>
                                  <w:rFonts w:ascii="Segoe UI" w:hAnsi="Segoe UI" w:cs="Segoe UI"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 xml:space="preserve">The solution has been converted into a template to enable any healthcare provider to implement. </w:t>
                              </w:r>
                              <w:hyperlink r:id="rId20" w:history="1">
                                <w:r>
                                  <w:rPr>
                                    <w:rStyle w:val="Hyperlink"/>
                                    <w:rFonts w:ascii="Segoe UI" w:hAnsi="Segoe UI" w:cs="Segoe UI"/>
                                    <w:color w:val="FFFFFF"/>
                                    <w:sz w:val="24"/>
                                    <w:szCs w:val="24"/>
                                    <w:lang w:eastAsia="en-CA"/>
                                  </w:rPr>
                                  <w:t>Read more about the solution</w:t>
                                </w:r>
                              </w:hyperlink>
                              <w:r>
                                <w:rPr>
                                  <w:rFonts w:ascii="Segoe UI" w:hAnsi="Segoe UI" w:cs="Segoe UI"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 xml:space="preserve"> and </w:t>
                              </w:r>
                              <w:hyperlink r:id="rId21" w:history="1">
                                <w:r>
                                  <w:rPr>
                                    <w:rStyle w:val="Hyperlink"/>
                                    <w:rFonts w:ascii="Segoe UI" w:hAnsi="Segoe UI" w:cs="Segoe UI"/>
                                    <w:color w:val="FFFFFF"/>
                                    <w:sz w:val="24"/>
                                    <w:szCs w:val="24"/>
                                    <w:lang w:eastAsia="en-CA"/>
                                  </w:rPr>
                                  <w:t>share the full instructions for implementation</w:t>
                                </w:r>
                              </w:hyperlink>
                              <w:r>
                                <w:rPr>
                                  <w:rFonts w:ascii="Segoe UI" w:hAnsi="Segoe UI" w:cs="Segoe UI"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 xml:space="preserve"> with your Healthcare customers.</w:t>
                              </w:r>
                            </w:p>
                            <w:p w14:paraId="7C1202FB" w14:textId="77777777" w:rsidR="00A22221" w:rsidRDefault="00A22221">
                              <w:pPr>
                                <w:pStyle w:val="ListParagraph"/>
                                <w:spacing w:after="0" w:line="276" w:lineRule="auto"/>
                                <w:textAlignment w:val="baseline"/>
                                <w:rPr>
                                  <w:rFonts w:ascii="Segoe UI" w:hAnsi="Segoe UI" w:cs="Segoe UI"/>
                                  <w:color w:val="FFFFFF"/>
                                  <w:sz w:val="4"/>
                                  <w:szCs w:val="4"/>
                                  <w:lang w:eastAsia="en-CA"/>
                                </w:rPr>
                              </w:pPr>
                            </w:p>
                            <w:p w14:paraId="5A0964A6" w14:textId="77777777" w:rsidR="00A22221" w:rsidRDefault="00A22221">
                              <w:pPr>
                                <w:pStyle w:val="ListParagraph"/>
                                <w:spacing w:after="0" w:line="276" w:lineRule="auto"/>
                                <w:ind w:left="1440"/>
                                <w:textAlignment w:val="baseline"/>
                                <w:rPr>
                                  <w:rFonts w:ascii="Segoe UI" w:hAnsi="Segoe UI" w:cs="Segoe UI"/>
                                  <w:color w:val="FFFFFF"/>
                                  <w:sz w:val="4"/>
                                  <w:szCs w:val="4"/>
                                  <w:lang w:eastAsia="en-CA"/>
                                </w:rPr>
                              </w:pPr>
                            </w:p>
                            <w:p w14:paraId="35670BBF" w14:textId="77777777" w:rsidR="00A22221" w:rsidRDefault="00A2222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textAlignment w:val="baseline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>Crisis communications solution:</w:t>
                              </w:r>
                              <w:r>
                                <w:rPr>
                                  <w:rFonts w:ascii="Segoe UI Light" w:hAnsi="Segoe UI Light" w:cs="Segoe UI Light"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 w:cs="Segoe UI"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 xml:space="preserve">This low-code solution template combines Power Apps, Power Automate, Teams, and SharePoint to coordinate information sharing and team collaboration in response to evolving conditions. </w:t>
                              </w:r>
                              <w:hyperlink r:id="rId22" w:history="1">
                                <w:r>
                                  <w:rPr>
                                    <w:rStyle w:val="Hyperlink"/>
                                    <w:rFonts w:ascii="Segoe UI" w:hAnsi="Segoe UI" w:cs="Segoe UI"/>
                                    <w:color w:val="FFFFFF"/>
                                    <w:sz w:val="24"/>
                                    <w:szCs w:val="24"/>
                                    <w:lang w:eastAsia="en-CA"/>
                                  </w:rPr>
                                  <w:t>Read more about the solution</w:t>
                                </w:r>
                              </w:hyperlink>
                              <w:r>
                                <w:rPr>
                                  <w:rFonts w:ascii="Segoe UI" w:hAnsi="Segoe UI" w:cs="Segoe UI"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 xml:space="preserve"> and </w:t>
                              </w:r>
                              <w:hyperlink r:id="rId23" w:history="1">
                                <w:r>
                                  <w:rPr>
                                    <w:rStyle w:val="Hyperlink"/>
                                    <w:rFonts w:ascii="Segoe UI" w:hAnsi="Segoe UI" w:cs="Segoe UI"/>
                                    <w:color w:val="FFFFFF"/>
                                    <w:sz w:val="24"/>
                                    <w:szCs w:val="24"/>
                                    <w:lang w:eastAsia="en-CA"/>
                                  </w:rPr>
                                  <w:t>share instructions for implementation</w:t>
                                </w:r>
                              </w:hyperlink>
                              <w:r>
                                <w:rPr>
                                  <w:rFonts w:ascii="Segoe UI" w:hAnsi="Segoe UI" w:cs="Segoe UI"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 xml:space="preserve"> with your customers.</w:t>
                              </w:r>
                            </w:p>
                            <w:p w14:paraId="4D3A7740" w14:textId="77777777" w:rsidR="00A22221" w:rsidRDefault="00A22221">
                              <w:pPr>
                                <w:pStyle w:val="ListParagraph"/>
                                <w:spacing w:after="0" w:line="276" w:lineRule="auto"/>
                                <w:textAlignment w:val="baseline"/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/>
                                  <w:sz w:val="4"/>
                                  <w:szCs w:val="4"/>
                                  <w:lang w:eastAsia="en-CA"/>
                                </w:rPr>
                              </w:pPr>
                            </w:p>
                            <w:p w14:paraId="56FDBC6C" w14:textId="77777777" w:rsidR="00A22221" w:rsidRDefault="00A22221">
                              <w:pPr>
                                <w:pStyle w:val="ListParagraph"/>
                                <w:spacing w:after="0" w:line="276" w:lineRule="auto"/>
                                <w:ind w:left="1440"/>
                                <w:textAlignment w:val="baseline"/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/>
                                  <w:sz w:val="4"/>
                                  <w:szCs w:val="4"/>
                                  <w:lang w:eastAsia="en-CA"/>
                                </w:rPr>
                              </w:pPr>
                            </w:p>
                            <w:p w14:paraId="5F3263D5" w14:textId="77777777" w:rsidR="00A22221" w:rsidRDefault="00A2222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textAlignment w:val="baseline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>Crisis Bot Template:</w:t>
                              </w:r>
                              <w:r>
                                <w:rPr>
                                  <w:rFonts w:ascii="Segoe UI" w:hAnsi="Segoe UI" w:cs="Segoe UI"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 xml:space="preserve"> Help customers quickly build a bot using Power Virtual Agents to manage crisis response FAQ’s and get information out quickly in a chat interface that can be embedded in any website. </w:t>
                              </w:r>
                              <w:hyperlink r:id="rId24" w:history="1">
                                <w:r>
                                  <w:rPr>
                                    <w:rStyle w:val="Hyperlink"/>
                                    <w:rFonts w:ascii="Segoe UI" w:hAnsi="Segoe UI" w:cs="Segoe UI"/>
                                    <w:color w:val="FFFFFF"/>
                                    <w:sz w:val="24"/>
                                    <w:szCs w:val="24"/>
                                    <w:lang w:eastAsia="en-CA"/>
                                  </w:rPr>
                                  <w:t>Build a FAQ Bot with this guidance</w:t>
                                </w:r>
                              </w:hyperlink>
                              <w:r>
                                <w:rPr>
                                  <w:rFonts w:ascii="Segoe UI" w:hAnsi="Segoe UI" w:cs="Segoe UI"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>.</w:t>
                              </w:r>
                            </w:p>
                            <w:p w14:paraId="2B2CD219" w14:textId="77777777" w:rsidR="00A22221" w:rsidRDefault="00A22221">
                              <w:pPr>
                                <w:pStyle w:val="ListParagraph"/>
                                <w:spacing w:after="0" w:line="276" w:lineRule="auto"/>
                                <w:textAlignment w:val="baseline"/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</w:p>
                            <w:p w14:paraId="7184DC40" w14:textId="77777777" w:rsidR="00A22221" w:rsidRDefault="00A22221">
                              <w:pPr>
                                <w:spacing w:after="0"/>
                                <w:textAlignment w:val="baseline"/>
                                <w:rPr>
                                  <w:rFonts w:ascii="Segoe UI" w:eastAsiaTheme="minorHAnsi" w:hAnsi="Segoe UI" w:cs="Segoe UI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u w:val="single"/>
                                  <w:lang w:eastAsia="en-CA"/>
                                </w:rPr>
                              </w:pPr>
                              <w:r>
                                <w:rPr>
                                  <w:rFonts w:ascii="Segoe UI" w:eastAsiaTheme="minorHAnsi" w:hAnsi="Segoe UI" w:cs="Segoe UI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u w:val="single"/>
                                  <w:lang w:eastAsia="en-CA"/>
                                </w:rPr>
                                <w:t xml:space="preserve">New offers for Dynamics 365 </w:t>
                              </w:r>
                            </w:p>
                            <w:p w14:paraId="110274EB" w14:textId="77777777" w:rsidR="00A22221" w:rsidRDefault="00A22221">
                              <w:pPr>
                                <w:spacing w:after="0" w:line="276" w:lineRule="auto"/>
                                <w:textAlignment w:val="baseline"/>
                                <w:rPr>
                                  <w:rFonts w:ascii="Segoe UI" w:eastAsiaTheme="minorHAnsi" w:hAnsi="Segoe UI" w:cs="Segoe U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</w:p>
                            <w:p w14:paraId="264C23FA" w14:textId="77777777" w:rsidR="00A22221" w:rsidRDefault="00A2222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76" w:lineRule="auto"/>
                                <w:textAlignment w:val="baseline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 xml:space="preserve">Dynamics 365 customer service available free of charge for up to six months: </w:t>
                              </w:r>
                              <w:r>
                                <w:rPr>
                                  <w:rFonts w:ascii="Segoe UI" w:hAnsi="Segoe UI" w:cs="Segoe UI"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 xml:space="preserve">To help support the increased demand on contact centers during the COVID-19 crisis, Dynamics 365 Customer Service (including Digital Messaging) is available free of charge for up to six months for customers implementing a Customer Service solution in response to this challenging time. </w:t>
                              </w:r>
                              <w:hyperlink r:id="rId25" w:history="1">
                                <w:r>
                                  <w:rPr>
                                    <w:rStyle w:val="Hyperlink"/>
                                    <w:rFonts w:ascii="Segoe UI" w:hAnsi="Segoe UI" w:cs="Segoe UI"/>
                                    <w:color w:val="FFFFFF"/>
                                    <w:sz w:val="24"/>
                                    <w:szCs w:val="24"/>
                                    <w:lang w:eastAsia="en-CA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Segoe UI" w:hAnsi="Segoe UI" w:cs="Segoe UI"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 xml:space="preserve"> and connect with your Microsoft representative for help.</w:t>
                              </w: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</w:p>
                            <w:p w14:paraId="520D0808" w14:textId="77777777" w:rsidR="00A22221" w:rsidRDefault="00A22221">
                              <w:pPr>
                                <w:spacing w:after="0" w:line="276" w:lineRule="auto"/>
                                <w:ind w:left="360"/>
                                <w:textAlignment w:val="baseline"/>
                                <w:rPr>
                                  <w:rFonts w:ascii="Segoe UI" w:eastAsiaTheme="minorHAnsi" w:hAnsi="Segoe UI" w:cs="Segoe UI"/>
                                  <w:b/>
                                  <w:bCs/>
                                  <w:color w:val="FFFFFF"/>
                                  <w:sz w:val="4"/>
                                  <w:szCs w:val="4"/>
                                  <w:lang w:eastAsia="en-CA"/>
                                </w:rPr>
                              </w:pPr>
                            </w:p>
                            <w:p w14:paraId="58FA0F6B" w14:textId="77777777" w:rsidR="00A22221" w:rsidRDefault="00A22221">
                              <w:pPr>
                                <w:pStyle w:val="ListParagraph"/>
                                <w:spacing w:after="0" w:line="276" w:lineRule="auto"/>
                                <w:ind w:left="1440"/>
                                <w:textAlignment w:val="baseline"/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/>
                                  <w:sz w:val="4"/>
                                  <w:szCs w:val="4"/>
                                  <w:lang w:eastAsia="en-CA"/>
                                </w:rPr>
                              </w:pPr>
                            </w:p>
                            <w:p w14:paraId="0C2E6706" w14:textId="77777777" w:rsidR="00A22221" w:rsidRDefault="00A2222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76" w:lineRule="auto"/>
                                <w:rPr>
                                  <w:rFonts w:ascii="Segoe UI" w:eastAsia="Times New Roman" w:hAnsi="Segoe UI" w:cs="Segoe UI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 xml:space="preserve">Dynamics 365 remote assist available free of charge for up to six months: </w:t>
                              </w:r>
                              <w:r>
                                <w:rPr>
                                  <w:rFonts w:ascii="Segoe UI" w:hAnsi="Segoe UI" w:cs="Segoe UI"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 xml:space="preserve">Available free of charge for up to six months for customers implementing a Remote Assist solution in response to COVID-19, either a Microsoft-provided template or custom implementation. </w:t>
                              </w:r>
                              <w:hyperlink r:id="rId26" w:history="1">
                                <w:r>
                                  <w:rPr>
                                    <w:rStyle w:val="Hyperlink"/>
                                    <w:rFonts w:ascii="Segoe UI" w:hAnsi="Segoe UI" w:cs="Segoe UI"/>
                                    <w:color w:val="FFFFFF"/>
                                    <w:sz w:val="24"/>
                                    <w:szCs w:val="24"/>
                                    <w:lang w:eastAsia="en-CA"/>
                                  </w:rPr>
                                  <w:t>Read more</w:t>
                                </w:r>
                              </w:hyperlink>
                              <w:r>
                                <w:rPr>
                                  <w:rFonts w:ascii="Segoe UI" w:hAnsi="Segoe UI" w:cs="Segoe UI"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  <w:t xml:space="preserve"> and connect with your Microsoft representative for support</w:t>
                              </w:r>
                              <w:r>
                                <w:rPr>
                                  <w:rFonts w:ascii="Segoe UI" w:hAnsi="Segoe UI" w:cs="Segoe UI"/>
                                  <w:color w:val="FFFFFF"/>
                                  <w:lang w:eastAsia="en-CA"/>
                                </w:rPr>
                                <w:t>.</w:t>
                              </w:r>
                            </w:p>
                            <w:p w14:paraId="6B32FAEA" w14:textId="77777777" w:rsidR="00A22221" w:rsidRDefault="00A22221">
                              <w:pPr>
                                <w:spacing w:after="0" w:line="276" w:lineRule="auto"/>
                                <w:textAlignment w:val="baseline"/>
                                <w:rPr>
                                  <w:rFonts w:ascii="Segoe UI" w:eastAsiaTheme="minorHAnsi" w:hAnsi="Segoe UI" w:cs="Segoe U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</w:p>
                          </w:tc>
                        </w:tr>
                        <w:tr w:rsidR="00A22221" w14:paraId="5386D885" w14:textId="77777777">
                          <w:trPr>
                            <w:jc w:val="center"/>
                          </w:trPr>
                          <w:tc>
                            <w:tcPr>
                              <w:tcW w:w="10488" w:type="dxa"/>
                              <w:vAlign w:val="center"/>
                              <w:hideMark/>
                            </w:tcPr>
                            <w:p w14:paraId="6CE976FE" w14:textId="77777777" w:rsidR="00A22221" w:rsidRDefault="00A22221">
                              <w:pPr>
                                <w:rPr>
                                  <w:rFonts w:ascii="Segoe UI" w:eastAsiaTheme="minorHAnsi" w:hAnsi="Segoe UI" w:cs="Segoe U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</w:p>
                          </w:tc>
                        </w:tr>
                        <w:tr w:rsidR="00A22221" w14:paraId="214A6A71" w14:textId="77777777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0488" w:type="dxa"/>
                              <w:vAlign w:val="center"/>
                              <w:hideMark/>
                            </w:tcPr>
                            <w:p w14:paraId="772D5608" w14:textId="77777777" w:rsidR="00A22221" w:rsidRDefault="00A22221">
                              <w:pPr>
                                <w:spacing w:after="0" w:line="15" w:lineRule="atLeast"/>
                                <w:rPr>
                                  <w:rFonts w:eastAsiaTheme="minorHAnsi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Theme="minorHAnsi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3EE23C81" w14:textId="77777777" w:rsidR="00A22221" w:rsidRDefault="00A22221">
                        <w:pPr>
                          <w:jc w:val="center"/>
                        </w:pPr>
                      </w:p>
                    </w:tc>
                  </w:tr>
                </w:tbl>
                <w:p w14:paraId="661842E1" w14:textId="77777777" w:rsidR="00A22221" w:rsidRDefault="00A22221">
                  <w:pPr>
                    <w:spacing w:after="0"/>
                    <w:jc w:val="center"/>
                  </w:pPr>
                </w:p>
              </w:tc>
              <w:tc>
                <w:tcPr>
                  <w:tcW w:w="6" w:type="dxa"/>
                  <w:shd w:val="clear" w:color="auto" w:fill="005799"/>
                </w:tcPr>
                <w:p w14:paraId="24B0172D" w14:textId="77777777" w:rsidR="00A22221" w:rsidRDefault="00A22221">
                  <w:pPr>
                    <w:spacing w:after="0"/>
                    <w:textAlignment w:val="baseline"/>
                    <w:rPr>
                      <w:rFonts w:ascii="Segoe UI" w:eastAsiaTheme="minorHAnsi" w:hAnsi="Segoe UI" w:cs="Segoe UI"/>
                      <w:b/>
                      <w:bCs/>
                      <w:color w:val="FFFFFF"/>
                      <w:sz w:val="28"/>
                      <w:szCs w:val="28"/>
                      <w:u w:val="single"/>
                      <w:lang w:eastAsia="en-CA"/>
                    </w:rPr>
                  </w:pPr>
                </w:p>
              </w:tc>
              <w:tc>
                <w:tcPr>
                  <w:tcW w:w="6" w:type="dxa"/>
                  <w:shd w:val="clear" w:color="auto" w:fill="005799"/>
                </w:tcPr>
                <w:p w14:paraId="36E49A84" w14:textId="60367840" w:rsidR="00A22221" w:rsidRDefault="00A22221">
                  <w:pPr>
                    <w:spacing w:after="0"/>
                    <w:textAlignment w:val="baseline"/>
                    <w:rPr>
                      <w:rFonts w:ascii="Segoe UI" w:eastAsiaTheme="minorHAnsi" w:hAnsi="Segoe UI" w:cs="Segoe UI"/>
                      <w:b/>
                      <w:bCs/>
                      <w:color w:val="FFFFFF"/>
                      <w:sz w:val="28"/>
                      <w:szCs w:val="28"/>
                      <w:u w:val="single"/>
                      <w:lang w:eastAsia="en-CA"/>
                    </w:rPr>
                  </w:pPr>
                </w:p>
              </w:tc>
            </w:tr>
          </w:tbl>
          <w:p w14:paraId="3913A7FE" w14:textId="77777777" w:rsidR="00A22221" w:rsidRDefault="00A22221">
            <w:pPr>
              <w:spacing w:after="0"/>
              <w:jc w:val="center"/>
            </w:pPr>
          </w:p>
        </w:tc>
      </w:tr>
    </w:tbl>
    <w:p w14:paraId="08E0E380" w14:textId="77777777" w:rsidR="00A22221" w:rsidRDefault="00A22221">
      <w:r>
        <w:br w:type="page"/>
      </w:r>
    </w:p>
    <w:tbl>
      <w:tblPr>
        <w:tblW w:w="11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A22221" w14:paraId="394FCA6D" w14:textId="77777777" w:rsidTr="00A2222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22221" w14:paraId="01DAFCE1" w14:textId="77777777">
              <w:trPr>
                <w:trHeight w:val="150"/>
                <w:jc w:val="center"/>
              </w:trPr>
              <w:tc>
                <w:tcPr>
                  <w:tcW w:w="10500" w:type="dxa"/>
                  <w:shd w:val="clear" w:color="auto" w:fill="FFFFFF"/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vAlign w:val="center"/>
                  <w:hideMark/>
                </w:tcPr>
                <w:p w14:paraId="75A97ADA" w14:textId="4B048EA3" w:rsidR="00A22221" w:rsidRDefault="00A22221">
                  <w:pPr>
                    <w:spacing w:after="0" w:line="15" w:lineRule="atLeast"/>
                    <w:rPr>
                      <w:rFonts w:eastAsiaTheme="minorHAnsi"/>
                      <w:sz w:val="2"/>
                      <w:szCs w:val="2"/>
                    </w:rPr>
                  </w:pPr>
                  <w:r>
                    <w:rPr>
                      <w:rFonts w:eastAsiaTheme="minorHAnsi"/>
                      <w:color w:val="000000"/>
                      <w:sz w:val="2"/>
                      <w:szCs w:val="2"/>
                    </w:rPr>
                    <w:lastRenderedPageBreak/>
                    <w:t> </w:t>
                  </w:r>
                </w:p>
              </w:tc>
            </w:tr>
            <w:tr w:rsidR="00A22221" w14:paraId="0106EABB" w14:textId="77777777">
              <w:trPr>
                <w:jc w:val="center"/>
              </w:trPr>
              <w:tc>
                <w:tcPr>
                  <w:tcW w:w="10500" w:type="dxa"/>
                  <w:shd w:val="clear" w:color="auto" w:fill="FFFFFF"/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vAlign w:val="center"/>
                  <w:hideMark/>
                </w:tcPr>
                <w:p w14:paraId="4923E4A2" w14:textId="77777777" w:rsidR="00A22221" w:rsidRDefault="00A22221">
                  <w:pPr>
                    <w:pStyle w:val="NormalWeb"/>
                    <w:shd w:val="clear" w:color="auto" w:fill="FFFFFF"/>
                    <w:spacing w:before="0" w:beforeAutospacing="0" w:after="0" w:afterAutospacing="0" w:line="254" w:lineRule="auto"/>
                    <w:jc w:val="center"/>
                    <w:rPr>
                      <w:rFonts w:ascii="Segoe UI Light" w:hAnsi="Segoe UI Light" w:cs="Segoe UI Light"/>
                      <w:b/>
                      <w:bCs/>
                      <w:color w:val="004275"/>
                      <w:sz w:val="45"/>
                      <w:szCs w:val="45"/>
                    </w:rPr>
                  </w:pPr>
                  <w:r>
                    <w:rPr>
                      <w:rFonts w:ascii="Segoe UI Light" w:hAnsi="Segoe UI Light" w:cs="Segoe UI Light"/>
                      <w:b/>
                      <w:bCs/>
                      <w:color w:val="004275"/>
                      <w:sz w:val="45"/>
                      <w:szCs w:val="45"/>
                    </w:rPr>
                    <w:t xml:space="preserve">Accelerate Deployments with Windows Virtual Desktop </w:t>
                  </w:r>
                </w:p>
              </w:tc>
            </w:tr>
            <w:tr w:rsidR="00A22221" w14:paraId="04DDCDB1" w14:textId="77777777">
              <w:trPr>
                <w:trHeight w:val="255"/>
                <w:jc w:val="center"/>
              </w:trPr>
              <w:tc>
                <w:tcPr>
                  <w:tcW w:w="10500" w:type="dxa"/>
                  <w:shd w:val="clear" w:color="auto" w:fill="FFFFFF"/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vAlign w:val="center"/>
                </w:tcPr>
                <w:p w14:paraId="0167C42E" w14:textId="77777777" w:rsidR="00A22221" w:rsidRDefault="00A22221">
                  <w:pPr>
                    <w:shd w:val="clear" w:color="auto" w:fill="FFFFFF"/>
                    <w:spacing w:after="0"/>
                    <w:textAlignment w:val="baseline"/>
                    <w:rPr>
                      <w:rFonts w:ascii="Segoe UI" w:eastAsiaTheme="minorHAnsi" w:hAnsi="Segoe UI" w:cs="Segoe UI"/>
                      <w:b/>
                      <w:bCs/>
                      <w:color w:val="575756"/>
                      <w:sz w:val="24"/>
                      <w:szCs w:val="24"/>
                    </w:rPr>
                  </w:pPr>
                </w:p>
              </w:tc>
            </w:tr>
            <w:tr w:rsidR="00A22221" w14:paraId="46197B0B" w14:textId="77777777">
              <w:trPr>
                <w:jc w:val="center"/>
              </w:trPr>
              <w:tc>
                <w:tcPr>
                  <w:tcW w:w="10500" w:type="dxa"/>
                  <w:shd w:val="clear" w:color="auto" w:fill="FFFFFF"/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vAlign w:val="center"/>
                </w:tcPr>
                <w:p w14:paraId="4C28A806" w14:textId="77777777" w:rsidR="00A22221" w:rsidRDefault="00A22221">
                  <w:pPr>
                    <w:shd w:val="clear" w:color="auto" w:fill="FFFFFF"/>
                    <w:spacing w:after="0" w:line="276" w:lineRule="auto"/>
                    <w:textAlignment w:val="baseline"/>
                    <w:rPr>
                      <w:rFonts w:ascii="Segoe UI" w:eastAsiaTheme="minorHAnsi" w:hAnsi="Segoe UI" w:cs="Segoe UI"/>
                      <w:color w:val="575756"/>
                      <w:sz w:val="24"/>
                      <w:szCs w:val="24"/>
                    </w:rPr>
                  </w:pPr>
                  <w:r>
                    <w:rPr>
                      <w:rFonts w:ascii="Segoe UI" w:eastAsiaTheme="minorHAnsi" w:hAnsi="Segoe UI" w:cs="Segoe UI"/>
                      <w:color w:val="575756"/>
                      <w:sz w:val="24"/>
                      <w:szCs w:val="24"/>
                    </w:rPr>
                    <w:t xml:space="preserve">In certain scenarios and customer segments*, Microsoft can invest to support Windows Virtual Desktop deployments at customers, including for WVD Native, WVD Citrix and WVD VMWare.  Investments can span elements like: </w:t>
                  </w:r>
                </w:p>
                <w:p w14:paraId="4EC2B987" w14:textId="77777777" w:rsidR="00A22221" w:rsidRDefault="00A22221">
                  <w:pPr>
                    <w:shd w:val="clear" w:color="auto" w:fill="FFFFFF"/>
                    <w:spacing w:after="0" w:line="276" w:lineRule="auto"/>
                    <w:textAlignment w:val="baseline"/>
                    <w:rPr>
                      <w:rFonts w:ascii="Segoe UI" w:eastAsiaTheme="minorHAnsi" w:hAnsi="Segoe UI" w:cs="Segoe UI"/>
                      <w:color w:val="575756"/>
                      <w:sz w:val="24"/>
                      <w:szCs w:val="24"/>
                    </w:rPr>
                  </w:pPr>
                </w:p>
                <w:p w14:paraId="1F545E7D" w14:textId="77777777" w:rsidR="00A22221" w:rsidRDefault="00A22221" w:rsidP="00A2222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76" w:lineRule="auto"/>
                    <w:textAlignment w:val="baseline"/>
                    <w:rPr>
                      <w:rFonts w:ascii="Segoe UI" w:hAnsi="Segoe UI" w:cs="Segoe UI"/>
                      <w:color w:val="575756"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color w:val="575756"/>
                      <w:sz w:val="24"/>
                      <w:szCs w:val="24"/>
                    </w:rPr>
                    <w:t xml:space="preserve">Customer incentives, </w:t>
                  </w:r>
                </w:p>
                <w:p w14:paraId="02B9B136" w14:textId="77777777" w:rsidR="00A22221" w:rsidRDefault="00A22221" w:rsidP="00A2222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76" w:lineRule="auto"/>
                    <w:textAlignment w:val="baseline"/>
                    <w:rPr>
                      <w:rFonts w:ascii="Segoe UI" w:hAnsi="Segoe UI" w:cs="Segoe UI"/>
                      <w:color w:val="575756"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color w:val="575756"/>
                      <w:sz w:val="24"/>
                      <w:szCs w:val="24"/>
                    </w:rPr>
                    <w:t>Azure credits,</w:t>
                  </w:r>
                </w:p>
                <w:p w14:paraId="28D02941" w14:textId="77777777" w:rsidR="00A22221" w:rsidRDefault="00A22221" w:rsidP="00A2222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76" w:lineRule="auto"/>
                    <w:textAlignment w:val="baseline"/>
                    <w:rPr>
                      <w:rFonts w:ascii="Segoe UI" w:hAnsi="Segoe UI" w:cs="Segoe UI"/>
                      <w:color w:val="575756"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color w:val="575756"/>
                      <w:sz w:val="24"/>
                      <w:szCs w:val="24"/>
                    </w:rPr>
                    <w:t xml:space="preserve">Access to ISV partner licenses (Nerdio, Liquidware, Lakeside) </w:t>
                  </w:r>
                </w:p>
                <w:p w14:paraId="54CB64C7" w14:textId="77777777" w:rsidR="00A22221" w:rsidRDefault="00A22221" w:rsidP="00A2222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76" w:lineRule="auto"/>
                    <w:textAlignment w:val="baseline"/>
                    <w:rPr>
                      <w:rFonts w:ascii="Segoe UI" w:hAnsi="Segoe UI" w:cs="Segoe UI"/>
                      <w:color w:val="575756"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color w:val="575756"/>
                      <w:sz w:val="24"/>
                      <w:szCs w:val="24"/>
                    </w:rPr>
                    <w:t>Support helpdesk</w:t>
                  </w:r>
                </w:p>
                <w:p w14:paraId="19E5FFAF" w14:textId="77777777" w:rsidR="00A22221" w:rsidRDefault="00A22221" w:rsidP="00A2222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76" w:lineRule="auto"/>
                    <w:textAlignment w:val="baseline"/>
                    <w:rPr>
                      <w:rFonts w:ascii="Segoe UI" w:hAnsi="Segoe UI" w:cs="Segoe UI"/>
                      <w:color w:val="575756"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color w:val="575756"/>
                      <w:sz w:val="24"/>
                      <w:szCs w:val="24"/>
                    </w:rPr>
                    <w:t xml:space="preserve">Watch the </w:t>
                  </w:r>
                  <w:hyperlink r:id="rId27" w:history="1">
                    <w:r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lang w:eastAsia="en-CA"/>
                      </w:rPr>
                      <w:t>WVD Webinar (on-demand)</w:t>
                    </w:r>
                  </w:hyperlink>
                  <w:r>
                    <w:rPr>
                      <w:rFonts w:ascii="Segoe UI" w:hAnsi="Segoe UI" w:cs="Segoe UI"/>
                      <w:color w:val="575756"/>
                      <w:sz w:val="24"/>
                      <w:szCs w:val="24"/>
                    </w:rPr>
                    <w:t xml:space="preserve"> to learn more</w:t>
                  </w:r>
                </w:p>
                <w:p w14:paraId="278EAACD" w14:textId="77777777" w:rsidR="00A22221" w:rsidRDefault="00A22221" w:rsidP="00A2222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76" w:lineRule="auto"/>
                    <w:textAlignment w:val="baseline"/>
                    <w:rPr>
                      <w:rStyle w:val="Hyperlink"/>
                      <w:color w:val="575756"/>
                      <w:sz w:val="22"/>
                      <w:szCs w:val="22"/>
                      <w:u w:val="none"/>
                      <w:lang w:eastAsia="en-CA"/>
                    </w:rPr>
                  </w:pPr>
                  <w:r>
                    <w:rPr>
                      <w:rFonts w:ascii="Segoe UI" w:hAnsi="Segoe UI" w:cs="Segoe UI"/>
                      <w:color w:val="575756"/>
                      <w:sz w:val="24"/>
                      <w:szCs w:val="24"/>
                      <w:lang w:eastAsia="en-CA"/>
                    </w:rPr>
                    <w:t>Visit this link for more information</w:t>
                  </w:r>
                  <w:r>
                    <w:rPr>
                      <w:rStyle w:val="Hyperlink"/>
                      <w:rFonts w:ascii="Segoe UI" w:hAnsi="Segoe UI" w:cs="Segoe UI"/>
                      <w:sz w:val="24"/>
                      <w:szCs w:val="24"/>
                      <w:lang w:eastAsia="en-CA"/>
                    </w:rPr>
                    <w:t xml:space="preserve"> </w:t>
                  </w:r>
                  <w:hyperlink r:id="rId28" w:history="1">
                    <w:r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lang w:eastAsia="en-CA"/>
                      </w:rPr>
                      <w:t>https://azure.microsoft.com/en-ca/services/virtual-desktop/</w:t>
                    </w:r>
                  </w:hyperlink>
                </w:p>
                <w:p w14:paraId="273B463A" w14:textId="77777777" w:rsidR="00A22221" w:rsidRDefault="00A22221">
                  <w:pPr>
                    <w:shd w:val="clear" w:color="auto" w:fill="FFFFFF"/>
                    <w:spacing w:after="0" w:line="276" w:lineRule="auto"/>
                    <w:textAlignment w:val="baseline"/>
                    <w:rPr>
                      <w:rFonts w:ascii="Segoe UI" w:eastAsiaTheme="minorHAnsi" w:hAnsi="Segoe UI" w:cs="Segoe UI"/>
                      <w:sz w:val="24"/>
                      <w:szCs w:val="24"/>
                    </w:rPr>
                  </w:pPr>
                </w:p>
                <w:p w14:paraId="2801EB0D" w14:textId="77777777" w:rsidR="00A22221" w:rsidRDefault="00A22221">
                  <w:pPr>
                    <w:shd w:val="clear" w:color="auto" w:fill="FFFFFF"/>
                    <w:spacing w:after="0" w:line="276" w:lineRule="auto"/>
                    <w:textAlignment w:val="baseline"/>
                    <w:rPr>
                      <w:rFonts w:ascii="Segoe UI" w:eastAsiaTheme="minorHAnsi" w:hAnsi="Segoe UI" w:cs="Segoe UI"/>
                      <w:color w:val="575756"/>
                      <w:sz w:val="24"/>
                      <w:szCs w:val="24"/>
                    </w:rPr>
                  </w:pPr>
                </w:p>
                <w:p w14:paraId="6CA30C3D" w14:textId="77777777" w:rsidR="00A22221" w:rsidRDefault="00A22221">
                  <w:pPr>
                    <w:shd w:val="clear" w:color="auto" w:fill="FFFFFF"/>
                    <w:spacing w:after="0" w:line="276" w:lineRule="auto"/>
                    <w:textAlignment w:val="baseline"/>
                    <w:rPr>
                      <w:rFonts w:eastAsiaTheme="minorHAnsi"/>
                      <w:color w:val="575756"/>
                      <w:sz w:val="22"/>
                      <w:szCs w:val="22"/>
                      <w:lang w:eastAsia="en-CA"/>
                    </w:rPr>
                  </w:pPr>
                </w:p>
              </w:tc>
            </w:tr>
            <w:tr w:rsidR="00A22221" w14:paraId="347AA0A8" w14:textId="77777777">
              <w:trPr>
                <w:jc w:val="center"/>
              </w:trPr>
              <w:tc>
                <w:tcPr>
                  <w:tcW w:w="10500" w:type="dxa"/>
                  <w:shd w:val="clear" w:color="auto" w:fill="FFFFFF"/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vAlign w:val="center"/>
                  <w:hideMark/>
                </w:tcPr>
                <w:p w14:paraId="5A922AA3" w14:textId="77777777" w:rsidR="00A22221" w:rsidRDefault="00A22221">
                  <w:pPr>
                    <w:rPr>
                      <w:rFonts w:eastAsiaTheme="minorHAnsi"/>
                      <w:color w:val="575756"/>
                      <w:sz w:val="22"/>
                      <w:szCs w:val="22"/>
                      <w:lang w:eastAsia="en-CA"/>
                    </w:rPr>
                  </w:pPr>
                </w:p>
              </w:tc>
            </w:tr>
          </w:tbl>
          <w:p w14:paraId="5F722705" w14:textId="77777777" w:rsidR="00A22221" w:rsidRDefault="00A22221">
            <w:pPr>
              <w:spacing w:after="0"/>
              <w:jc w:val="center"/>
            </w:pPr>
          </w:p>
        </w:tc>
      </w:tr>
      <w:tr w:rsidR="00A22221" w14:paraId="662BD65C" w14:textId="77777777" w:rsidTr="00A22221">
        <w:trPr>
          <w:jc w:val="center"/>
        </w:trPr>
        <w:tc>
          <w:tcPr>
            <w:tcW w:w="0" w:type="auto"/>
            <w:shd w:val="clear" w:color="auto" w:fill="DADADA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14:paraId="451588BF" w14:textId="77777777" w:rsidR="00A22221" w:rsidRDefault="00A22221">
            <w:pPr>
              <w:spacing w:after="0"/>
            </w:pPr>
          </w:p>
        </w:tc>
      </w:tr>
      <w:tr w:rsidR="00A22221" w14:paraId="29F43B45" w14:textId="77777777" w:rsidTr="00A22221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ACB727F" w14:textId="77777777" w:rsidR="00A22221" w:rsidRDefault="00A22221">
            <w:pPr>
              <w:spacing w:after="0" w:line="15" w:lineRule="atLeast"/>
              <w:rPr>
                <w:rFonts w:ascii="Segoe UI" w:eastAsiaTheme="minorHAnsi" w:hAnsi="Segoe UI" w:cs="Segoe UI"/>
                <w:sz w:val="2"/>
                <w:szCs w:val="2"/>
              </w:rPr>
            </w:pPr>
            <w:r>
              <w:rPr>
                <w:rFonts w:ascii="Segoe UI" w:eastAsiaTheme="minorHAnsi" w:hAnsi="Segoe UI" w:cs="Segoe UI"/>
                <w:color w:val="000000"/>
                <w:sz w:val="2"/>
                <w:szCs w:val="2"/>
              </w:rPr>
              <w:t> </w:t>
            </w:r>
          </w:p>
        </w:tc>
      </w:tr>
      <w:tr w:rsidR="00A22221" w14:paraId="24EB888C" w14:textId="77777777" w:rsidTr="00A22221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9928456" w14:textId="77777777" w:rsidR="00A22221" w:rsidRDefault="00A22221">
            <w:pPr>
              <w:spacing w:after="0" w:line="15" w:lineRule="atLeast"/>
              <w:rPr>
                <w:rFonts w:ascii="Segoe UI" w:eastAsiaTheme="minorHAnsi" w:hAnsi="Segoe UI" w:cs="Segoe UI"/>
                <w:sz w:val="2"/>
                <w:szCs w:val="2"/>
              </w:rPr>
            </w:pPr>
          </w:p>
        </w:tc>
      </w:tr>
    </w:tbl>
    <w:p w14:paraId="3FA5441A" w14:textId="135F1E6B" w:rsidR="00C3193D" w:rsidRDefault="00935AA9" w:rsidP="00935AA9">
      <w:pPr>
        <w:jc w:val="center"/>
        <w:rPr>
          <w:rFonts w:ascii="Segoe UI Light" w:hAnsi="Segoe UI Light" w:cs="Segoe UI Light"/>
          <w:b/>
          <w:bCs/>
          <w:color w:val="00518F"/>
          <w:sz w:val="45"/>
          <w:szCs w:val="45"/>
        </w:rPr>
      </w:pPr>
      <w:r w:rsidRPr="00935AA9">
        <w:rPr>
          <w:rFonts w:ascii="Segoe UI Light" w:hAnsi="Segoe UI Light" w:cs="Segoe UI Light"/>
          <w:b/>
          <w:bCs/>
          <w:color w:val="00518F"/>
          <w:sz w:val="45"/>
          <w:szCs w:val="45"/>
        </w:rPr>
        <w:t xml:space="preserve">Connect with your Microsoft SYNNEX team today </w:t>
      </w:r>
      <w:r>
        <w:rPr>
          <w:rFonts w:ascii="Segoe UI Light" w:hAnsi="Segoe UI Light" w:cs="Segoe UI Light"/>
          <w:b/>
          <w:bCs/>
          <w:color w:val="00518F"/>
          <w:sz w:val="45"/>
          <w:szCs w:val="45"/>
        </w:rPr>
        <w:t xml:space="preserve">to discuss </w:t>
      </w:r>
      <w:bookmarkStart w:id="2" w:name="_GoBack"/>
      <w:bookmarkEnd w:id="2"/>
      <w:r>
        <w:rPr>
          <w:rFonts w:ascii="Segoe UI Light" w:hAnsi="Segoe UI Light" w:cs="Segoe UI Light"/>
          <w:b/>
          <w:bCs/>
          <w:color w:val="00518F"/>
          <w:sz w:val="45"/>
          <w:szCs w:val="45"/>
        </w:rPr>
        <w:t>these offers and programs:</w:t>
      </w:r>
      <w:r w:rsidRPr="00935AA9">
        <w:rPr>
          <w:rFonts w:ascii="Segoe UI Light" w:hAnsi="Segoe UI Light" w:cs="Segoe UI Light"/>
          <w:b/>
          <w:bCs/>
          <w:color w:val="00518F"/>
          <w:sz w:val="45"/>
          <w:szCs w:val="45"/>
        </w:rPr>
        <w:t xml:space="preserve"> </w:t>
      </w:r>
      <w:hyperlink r:id="rId29" w:history="1">
        <w:r w:rsidRPr="001021FD">
          <w:rPr>
            <w:rStyle w:val="Hyperlink"/>
            <w:rFonts w:ascii="Segoe UI Light" w:hAnsi="Segoe UI Light" w:cs="Segoe UI Light"/>
            <w:b/>
            <w:bCs/>
            <w:sz w:val="45"/>
            <w:szCs w:val="45"/>
          </w:rPr>
          <w:t>MicrosoftCSPCanada@synnex.com</w:t>
        </w:r>
      </w:hyperlink>
    </w:p>
    <w:p w14:paraId="47234B6C" w14:textId="23B28491" w:rsidR="00935AA9" w:rsidRDefault="00935AA9" w:rsidP="00935AA9">
      <w:pPr>
        <w:jc w:val="center"/>
        <w:rPr>
          <w:rFonts w:ascii="Segoe UI Light" w:hAnsi="Segoe UI Light" w:cs="Segoe UI Light"/>
          <w:b/>
          <w:bCs/>
          <w:color w:val="00518F"/>
          <w:sz w:val="45"/>
          <w:szCs w:val="45"/>
        </w:rPr>
      </w:pPr>
    </w:p>
    <w:p w14:paraId="12947197" w14:textId="2905F957" w:rsidR="00935AA9" w:rsidRDefault="00935AA9" w:rsidP="00935AA9">
      <w:pPr>
        <w:jc w:val="center"/>
      </w:pPr>
      <w:r>
        <w:rPr>
          <w:noProof/>
        </w:rPr>
        <w:drawing>
          <wp:inline distT="0" distB="0" distL="0" distR="0" wp14:anchorId="653B35FA" wp14:editId="5A23DBA1">
            <wp:extent cx="2190750" cy="733425"/>
            <wp:effectExtent l="0" t="0" r="0" b="9525"/>
            <wp:docPr id="3" name="Picture 3" descr="image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003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35AA9" w:rsidSect="00A22221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3EA"/>
    <w:multiLevelType w:val="hybridMultilevel"/>
    <w:tmpl w:val="F19CA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4178D"/>
    <w:multiLevelType w:val="hybridMultilevel"/>
    <w:tmpl w:val="A9443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74B60"/>
    <w:multiLevelType w:val="hybridMultilevel"/>
    <w:tmpl w:val="68E22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trike w:val="0"/>
        <w:dstrike w:val="0"/>
        <w:u w:val="none"/>
        <w:effect w:val="none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A7EE9"/>
    <w:multiLevelType w:val="hybridMultilevel"/>
    <w:tmpl w:val="7B7812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21"/>
    <w:rsid w:val="00024661"/>
    <w:rsid w:val="002501F0"/>
    <w:rsid w:val="00811F04"/>
    <w:rsid w:val="00935AA9"/>
    <w:rsid w:val="00A22221"/>
    <w:rsid w:val="00B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8B28"/>
  <w15:chartTrackingRefBased/>
  <w15:docId w15:val="{F98BEB58-A2F0-440D-AC1A-0C82EEED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2221"/>
    <w:pPr>
      <w:spacing w:line="254" w:lineRule="auto"/>
    </w:pPr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22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22221"/>
    <w:pPr>
      <w:spacing w:before="100" w:beforeAutospacing="1" w:after="100" w:afterAutospacing="1" w:line="240" w:lineRule="auto"/>
    </w:pPr>
    <w:rPr>
      <w:rFonts w:eastAsiaTheme="minorHAnsi"/>
      <w:sz w:val="22"/>
      <w:szCs w:val="22"/>
    </w:rPr>
  </w:style>
  <w:style w:type="character" w:customStyle="1" w:styleId="ListParagraphChar">
    <w:name w:val="List Paragraph Char"/>
    <w:aliases w:val="Bullet List Char,FooterText Char,List Paragraph1 Char,numbered Char,Paragraphe de liste1 Char,Foot Char,Bulletr List Paragraph Char,列出段落 Char,列出段落1 Char,List Paragraph2 Char,List Paragraph21 Char,Listeafsnit1 Char,リスト段落1 Char"/>
    <w:basedOn w:val="DefaultParagraphFont"/>
    <w:link w:val="ListParagraph"/>
    <w:uiPriority w:val="34"/>
    <w:locked/>
    <w:rsid w:val="00A22221"/>
  </w:style>
  <w:style w:type="paragraph" w:styleId="ListParagraph">
    <w:name w:val="List Paragraph"/>
    <w:aliases w:val="Bullet List,FooterText,List Paragraph1,numbered,Paragraphe de liste1,Foot,Bulletr List Paragraph,列出段落,列出段落1,List Paragraph2,List Paragraph21,Listeafsnit1,Parágrafo da Lista1,リスト段落1,Párrafo de lista1,List Paragraph11,Bullet list,פיסקת רשי"/>
    <w:basedOn w:val="Normal"/>
    <w:link w:val="ListParagraphChar"/>
    <w:uiPriority w:val="34"/>
    <w:qFormat/>
    <w:rsid w:val="00A22221"/>
    <w:pPr>
      <w:spacing w:line="240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99"/>
    <w:semiHidden/>
    <w:rsid w:val="00A22221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A22221"/>
  </w:style>
  <w:style w:type="character" w:styleId="UnresolvedMention">
    <w:name w:val="Unresolved Mention"/>
    <w:basedOn w:val="DefaultParagraphFont"/>
    <w:uiPriority w:val="99"/>
    <w:semiHidden/>
    <w:unhideWhenUsed/>
    <w:rsid w:val="00A22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5.safelinks.protection.outlook.com/?url=https%3A%2F%2Fblogs.partner.microsoft.com%2Fmpn%2Fresponding-to-covid-19-microsoft-partner-network%2F&amp;data=02%7C01%7CDeannaS%40synnex.com%7C84b4c2e0525e48c6352c08d7ec60aad4%7C972a0e27c3554fd792259266c8f332ac%7C0%7C0%7C637237772239825472&amp;sdata=1snF%2Bjopj09iACzYHnMt9AQ5dQXmgfDF5FCPENoYX3g%3D&amp;reserved=0" TargetMode="External"/><Relationship Id="rId13" Type="http://schemas.openxmlformats.org/officeDocument/2006/relationships/hyperlink" Target="https://nam05.safelinks.protection.outlook.com/?url=https%3A%2F%2Fdocs.microsoft.com%2Fen-us%2FMicrosoftTeams%2Fe1-trial-license&amp;data=02%7C01%7CDeannaS%40synnex.com%7C84b4c2e0525e48c6352c08d7ec60aad4%7C972a0e27c3554fd792259266c8f332ac%7C0%7C0%7C637237772239845459&amp;sdata=ZGymV%2FsRpzkCfgM%2BJEvTT2dy3ORPkhZbNYULlSbTf%2BQ%3D&amp;reserved=0" TargetMode="External"/><Relationship Id="rId18" Type="http://schemas.openxmlformats.org/officeDocument/2006/relationships/hyperlink" Target="https://nam05.safelinks.protection.outlook.com/?url=https%3A%2F%2Faka.ms%2FM365lpAnnounce&amp;data=02%7C01%7CDeannaS%40synnex.com%7C84b4c2e0525e48c6352c08d7ec60aad4%7C972a0e27c3554fd792259266c8f332ac%7C0%7C0%7C637237772239865448&amp;sdata=wiogEurK1Y%2BRaglvnJdgcmZIBPjtq2j0kmkTSkXVLQs%3D&amp;reserved=0" TargetMode="External"/><Relationship Id="rId26" Type="http://schemas.openxmlformats.org/officeDocument/2006/relationships/hyperlink" Target="https://nam05.safelinks.protection.outlook.com/?url=https%3A%2F%2Fdynamics.microsoft.com%2Fen-us%2Fmixed-reality%2Fremote-assist%2F&amp;data=02%7C01%7CDeannaS%40synnex.com%7C84b4c2e0525e48c6352c08d7ec60aad4%7C972a0e27c3554fd792259266c8f332ac%7C0%7C0%7C637237772239905425&amp;sdata=7b5UX%2FCjnh7q%2BqWoNySljuYwn%2FLwq3pV4hVtxAzhccE%3D&amp;reserved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m05.safelinks.protection.outlook.com/?url=https%3A%2F%2Fdocs.microsoft.com%2Fen-us%2Fpowerapps%2Fsample-apps%2Femergency-response%2Foverview&amp;data=02%7C01%7CDeannaS%40synnex.com%7C84b4c2e0525e48c6352c08d7ec60aad4%7C972a0e27c3554fd792259266c8f332ac%7C0%7C0%7C637237772239875440&amp;sdata=cnR9snJM5QFg0Df%2BtjAq08zuM0vi6SoawycXsrqPM5Q%3D&amp;reserved=0" TargetMode="External"/><Relationship Id="rId7" Type="http://schemas.openxmlformats.org/officeDocument/2006/relationships/hyperlink" Target="https://nam05.safelinks.protection.outlook.com/?url=https%3A%2F%2Fmicrosoft.sharepoint.com%2F&amp;data=02%7C01%7CDeannaS%40synnex.com%7C84b4c2e0525e48c6352c08d7ec60aad4%7C972a0e27c3554fd792259266c8f332ac%7C0%7C0%7C637237772239825472&amp;sdata=5R0%2Be%2BdOjfBFzzxk3ViPOUOqHncUEaIArbaSIjxDGcw%3D&amp;reserved=0" TargetMode="External"/><Relationship Id="rId12" Type="http://schemas.openxmlformats.org/officeDocument/2006/relationships/hyperlink" Target="https://nam05.safelinks.protection.outlook.com/?url=https%3A%2F%2Fpartner.microsoft.com%2Fdashboard%2Fsupport%2Fservicerequests%2Fcreate%3Fstage%3D2%26topicid%3Daa679372-d996-73df-e244-cb28bbbf28e8&amp;data=02%7C01%7CDeannaS%40synnex.com%7C84b4c2e0525e48c6352c08d7ec60aad4%7C972a0e27c3554fd792259266c8f332ac%7C0%7C0%7C637237772239845459&amp;sdata=MR74%2FjamPqegJ1ooGQy1%2BEqeEo2QRoxQxbSylnmNsrE%3D&amp;reserved=0" TargetMode="External"/><Relationship Id="rId17" Type="http://schemas.openxmlformats.org/officeDocument/2006/relationships/hyperlink" Target="https://nam05.safelinks.protection.outlook.com/?url=https%3A%2F%2Faka.ms%2FTeamsToolkit&amp;data=02%7C01%7CDeannaS%40synnex.com%7C84b4c2e0525e48c6352c08d7ec60aad4%7C972a0e27c3554fd792259266c8f332ac%7C0%7C0%7C637237772239865448&amp;sdata=AEaUfM%2Bf1vB9kc2JejhkmSZDONxH3lmi1up%2Bycxok%2BY%3D&amp;reserved=0" TargetMode="External"/><Relationship Id="rId25" Type="http://schemas.openxmlformats.org/officeDocument/2006/relationships/hyperlink" Target="https://nam05.safelinks.protection.outlook.com/?url=https%3A%2F%2Fdynamics.microsoft.com%2Fen-us%2Fcustomer-service%2Foverview%2F&amp;data=02%7C01%7CDeannaS%40synnex.com%7C84b4c2e0525e48c6352c08d7ec60aad4%7C972a0e27c3554fd792259266c8f332ac%7C0%7C0%7C637237772239895436&amp;sdata=dws86%2B11K4Vr3EFHXZ6c6MlxQKQ9Z2YNTLs1aveAXoE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m05.safelinks.protection.outlook.com/ap/w-59584e83/?url=https%3A%2F%2Fmicrosoft.sharepoint.com%2F%3Aw%3A%2Fr%2Fteams%2FMicrosoftRemoteWork%2F_layouts%2F15%2FDoc.aspx%3Fsourcedoc%3D%257Bd3f41eb1-0981-49ad-9cd5-b2a0e24ec057%257D%26action%3Dview%26wdLOR%3Dc6C32A69C-AB57-4391-B18B-F20F83081BB9%26wdAccPdf%3D0%26wdparaid%3D1AB8E221&amp;data=02%7C01%7CDeannaS%40synnex.com%7C84b4c2e0525e48c6352c08d7ec60aad4%7C972a0e27c3554fd792259266c8f332ac%7C0%7C0%7C637237772239855450&amp;sdata=GPTo7LUSAOpFkS9WUpI9hXHZoMU9SrU0lyYwiyBEaBY%3D&amp;reserved=0" TargetMode="External"/><Relationship Id="rId20" Type="http://schemas.openxmlformats.org/officeDocument/2006/relationships/hyperlink" Target="https://nam05.safelinks.protection.outlook.com/?url=https%3A%2F%2Fpowerapps.microsoft.com%2Fen-us%2Fblog%2Femergency-response-solution-a-microsoft-power-platform-solution-for-healthcare-emergency-response%2F&amp;data=02%7C01%7CDeannaS%40synnex.com%7C84b4c2e0525e48c6352c08d7ec60aad4%7C972a0e27c3554fd792259266c8f332ac%7C0%7C0%7C637237772239875440&amp;sdata=kpHxObuZzVMY%2B2IZ4Ux2Fyijwl7LjTxgGUfIZMp040I%3D&amp;reserved=0" TargetMode="External"/><Relationship Id="rId29" Type="http://schemas.openxmlformats.org/officeDocument/2006/relationships/hyperlink" Target="mailto:MicrosoftCSPCanada@synnex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m05.safelinks.protection.outlook.com/?url=https%3A%2F%2Faka.ms%2FRemoteWorkCommunity&amp;data=02%7C01%7CDeannaS%40synnex.com%7C84b4c2e0525e48c6352c08d7ec60aad4%7C972a0e27c3554fd792259266c8f332ac%7C0%7C0%7C637237772239815486&amp;sdata=C6iOkchIbnZnTdEepfO9Ime%2Fvd9Z55NJRnuk5JsMFro%3D&amp;reserved=0" TargetMode="External"/><Relationship Id="rId11" Type="http://schemas.openxmlformats.org/officeDocument/2006/relationships/hyperlink" Target="https://nam05.safelinks.protection.outlook.com/?url=https%3A%2F%2Fdocs.microsoft.com%2Fen-us%2FMicrosoftTeams%2Fe1-trial-license&amp;data=02%7C01%7CDeannaS%40synnex.com%7C84b4c2e0525e48c6352c08d7ec60aad4%7C972a0e27c3554fd792259266c8f332ac%7C0%7C0%7C637237772239835470&amp;sdata=mU8m7Tvij9ZGAg2DS7W0XMGGaHRLqa7y%2B4H4GDNXLeI%3D&amp;reserved=0" TargetMode="External"/><Relationship Id="rId24" Type="http://schemas.openxmlformats.org/officeDocument/2006/relationships/hyperlink" Target="https://nam05.safelinks.protection.outlook.com/?url=https%3A%2F%2Fpowervirtualagents.microsoft.com%2Fen-us%2Fblog%2Fbuilding-a-crisis-faq-bot-using-power-virtual-agents%2F&amp;data=02%7C01%7CDeannaS%40synnex.com%7C84b4c2e0525e48c6352c08d7ec60aad4%7C972a0e27c3554fd792259266c8f332ac%7C0%7C0%7C637237772239895436&amp;sdata=Rwp7UjfnmgRIHjXHbN00wN1P0nIIw6YnVPTk3iDkVps%3D&amp;reserved=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nam05.safelinks.protection.outlook.com/?url=https%3A%2F%2Fnews.microsoft.com%2Fcovid-19-response%2F&amp;data=02%7C01%7CDeannaS%40synnex.com%7C84b4c2e0525e48c6352c08d7ec60aad4%7C972a0e27c3554fd792259266c8f332ac%7C0%7C0%7C637237772239815486&amp;sdata=wpUVrmgcfJr2%2BNmUCgXGlIpf3YrKHWI5bPlPk0br%2B9E%3D&amp;reserved=0" TargetMode="External"/><Relationship Id="rId15" Type="http://schemas.openxmlformats.org/officeDocument/2006/relationships/hyperlink" Target="https://nam05.safelinks.protection.outlook.com/?url=https%3A%2F%2Fdocs.microsoft.com%2Fen-us%2Fmicrosoftteams%2Fteams-exploratory&amp;data=02%7C01%7CDeannaS%40synnex.com%7C84b4c2e0525e48c6352c08d7ec60aad4%7C972a0e27c3554fd792259266c8f332ac%7C0%7C0%7C637237772239855450&amp;sdata=uPID6kT12AA2y8EfwWd0xV9CMZiNpp5itFICly09AQE%3D&amp;reserved=0" TargetMode="External"/><Relationship Id="rId23" Type="http://schemas.openxmlformats.org/officeDocument/2006/relationships/hyperlink" Target="https://nam05.safelinks.protection.outlook.com/?url=https%3A%2F%2Fdocs.microsoft.com%2Fen-us%2Fpowerapps%2Fmaker%2Fcanvas-apps%2Fsample-crisis-communication-app&amp;data=02%7C01%7CDeannaS%40synnex.com%7C84b4c2e0525e48c6352c08d7ec60aad4%7C972a0e27c3554fd792259266c8f332ac%7C0%7C0%7C637237772239885436&amp;sdata=6SVqk6dze2HVxjY6%2B0%2BMTV6f1hv8R9wqRW7H%2FxncMwA%3D&amp;reserved=0" TargetMode="External"/><Relationship Id="rId28" Type="http://schemas.openxmlformats.org/officeDocument/2006/relationships/hyperlink" Target="https://nam05.safelinks.protection.outlook.com/?url=https%3A%2F%2Fazure.microsoft.com%2Fen-ca%2Fservices%2Fvirtual-desktop%2F&amp;data=02%7C01%7CDeannaS%40synnex.com%7C84b4c2e0525e48c6352c08d7ec60aad4%7C972a0e27c3554fd792259266c8f332ac%7C0%7C0%7C637237772239905425&amp;sdata=NggKUX4WKFYfTZLy1etfvBD1i4hsx7R7SOlx%2FfkZu2E%3D&amp;reserved=0" TargetMode="External"/><Relationship Id="rId10" Type="http://schemas.openxmlformats.org/officeDocument/2006/relationships/hyperlink" Target="https://nam05.safelinks.protection.outlook.com/?url=https%3A%2F%2Fwww.microsoft.com%2Fmicrosoft-365%2Fpartners%2Fnews%2Farticle%2Facquire-new-and-upsell-current-customers-with-new-microsoft-teams-trial&amp;data=02%7C01%7CDeannaS%40synnex.com%7C84b4c2e0525e48c6352c08d7ec60aad4%7C972a0e27c3554fd792259266c8f332ac%7C0%7C0%7C637237772239835470&amp;sdata=enbJUrdSAiYjDgV7UzghK3cjjxM5OZ3spud%2F8V6ec8w%3D&amp;reserved=0" TargetMode="External"/><Relationship Id="rId19" Type="http://schemas.openxmlformats.org/officeDocument/2006/relationships/hyperlink" Target="https://nam05.safelinks.protection.outlook.com/?url=https%3A%2F%2Faka.ms%2FTeamsCustomerSuccess&amp;data=02%7C01%7CDeannaS%40synnex.com%7C84b4c2e0525e48c6352c08d7ec60aad4%7C972a0e27c3554fd792259266c8f332ac%7C0%7C0%7C637237772239875440&amp;sdata=WF%2BC48%2BF2IMTU2jNOlb4Zf41et2%2B0jynBhQHtdWvTlE%3D&amp;reserved=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nam05.safelinks.protection.outlook.com/?url=https%3A%2F%2Fsupport.microsoft.com%2Fen-us%2Foffice%2Fwelcome-to-microsoft-teams-free-6d79a648-6913-4696-9237-ed13de64ae3c%3Fui%3Den-us%26rs%3Den-us%26ad%3Dus&amp;data=02%7C01%7CDeannaS%40synnex.com%7C84b4c2e0525e48c6352c08d7ec60aad4%7C972a0e27c3554fd792259266c8f332ac%7C0%7C0%7C637237772239845459&amp;sdata=Anm8aQIpEj6heEVacPzl9ZmMcunoUPjW0%2B7n8v9Pfb4%3D&amp;reserved=0" TargetMode="External"/><Relationship Id="rId22" Type="http://schemas.openxmlformats.org/officeDocument/2006/relationships/hyperlink" Target="https://nam05.safelinks.protection.outlook.com/?url=https%3A%2F%2Fpowerapps.microsoft.com%2Fen-us%2Fblog%2Fcrisis-communication-a-power-platform-template%2F&amp;data=02%7C01%7CDeannaS%40synnex.com%7C84b4c2e0525e48c6352c08d7ec60aad4%7C972a0e27c3554fd792259266c8f332ac%7C0%7C0%7C637237772239885436&amp;sdata=Z4yoBZspbRF3RJaI4iaSGey%2BP%2BiDx2GJAs5B1vOpWcU%3D&amp;reserved=0" TargetMode="External"/><Relationship Id="rId27" Type="http://schemas.openxmlformats.org/officeDocument/2006/relationships/hyperlink" Target="https://nam05.safelinks.protection.outlook.com/?url=https%3A%2F%2Finfo.microsoft.com%2Fww-registration-windows-virtual-desktop-virtual-event.html%3Focid%3DAID3008891_QSG_SCL_404301&amp;data=02%7C01%7CDeannaS%40synnex.com%7C84b4c2e0525e48c6352c08d7ec60aad4%7C972a0e27c3554fd792259266c8f332ac%7C0%7C0%7C637237772239905425&amp;sdata=W77vtTBVL7ilcqatXOEREOJmDSogbLDxXmBK%2FZkyiDE%3D&amp;reserved=0" TargetMode="External"/><Relationship Id="rId3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Sparling</dc:creator>
  <cp:keywords/>
  <dc:description/>
  <cp:lastModifiedBy>Deanna Sparling</cp:lastModifiedBy>
  <cp:revision>3</cp:revision>
  <cp:lastPrinted>2020-05-01T13:45:00Z</cp:lastPrinted>
  <dcterms:created xsi:type="dcterms:W3CDTF">2020-05-01T13:14:00Z</dcterms:created>
  <dcterms:modified xsi:type="dcterms:W3CDTF">2020-05-01T13:46:00Z</dcterms:modified>
</cp:coreProperties>
</file>